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5E121" w14:textId="5E712AD6" w:rsidR="006F3B64" w:rsidRPr="006F3B64" w:rsidRDefault="00613D37" w:rsidP="006F3B64">
      <w:pPr>
        <w:rPr>
          <w:b/>
          <w:sz w:val="36"/>
          <w:szCs w:val="32"/>
        </w:rPr>
      </w:pPr>
      <w:bookmarkStart w:id="0" w:name="_Toc43978568"/>
      <w:bookmarkStart w:id="1" w:name="_GoBack"/>
      <w:bookmarkEnd w:id="1"/>
      <w:r w:rsidRPr="008120EA">
        <w:rPr>
          <w:rFonts w:ascii="Tahoma" w:hAnsi="Tahoma" w:cs="Tahoma"/>
          <w:b/>
          <w:bCs/>
          <w:noProof/>
          <w:sz w:val="32"/>
          <w:szCs w:val="32"/>
          <w:u w:val="single"/>
        </w:rPr>
        <mc:AlternateContent>
          <mc:Choice Requires="wps">
            <w:drawing>
              <wp:anchor distT="0" distB="0" distL="114300" distR="114300" simplePos="0" relativeHeight="251860992" behindDoc="0" locked="0" layoutInCell="1" allowOverlap="1" wp14:anchorId="2B9F4F06" wp14:editId="7AE994FA">
                <wp:simplePos x="0" y="0"/>
                <wp:positionH relativeFrom="margin">
                  <wp:align>left</wp:align>
                </wp:positionH>
                <wp:positionV relativeFrom="paragraph">
                  <wp:posOffset>-365752</wp:posOffset>
                </wp:positionV>
                <wp:extent cx="971550" cy="354330"/>
                <wp:effectExtent l="0" t="0" r="0" b="7620"/>
                <wp:wrapNone/>
                <wp:docPr id="248" name="Textfeld 248"/>
                <wp:cNvGraphicFramePr/>
                <a:graphic xmlns:a="http://schemas.openxmlformats.org/drawingml/2006/main">
                  <a:graphicData uri="http://schemas.microsoft.com/office/word/2010/wordprocessingShape">
                    <wps:wsp>
                      <wps:cNvSpPr txBox="1"/>
                      <wps:spPr>
                        <a:xfrm>
                          <a:off x="0" y="0"/>
                          <a:ext cx="971550" cy="354330"/>
                        </a:xfrm>
                        <a:prstGeom prst="rect">
                          <a:avLst/>
                        </a:prstGeom>
                        <a:solidFill>
                          <a:schemeClr val="lt1"/>
                        </a:solidFill>
                        <a:ln w="6350">
                          <a:noFill/>
                        </a:ln>
                      </wps:spPr>
                      <wps:txbx>
                        <w:txbxContent>
                          <w:p w14:paraId="205C470D" w14:textId="6E053420" w:rsidR="00D356F3" w:rsidRPr="003A014E" w:rsidRDefault="00D356F3" w:rsidP="00613D37">
                            <w:pPr>
                              <w:rPr>
                                <w:b/>
                                <w:bCs/>
                                <w:sz w:val="20"/>
                                <w:szCs w:val="18"/>
                              </w:rPr>
                            </w:pPr>
                            <w:r w:rsidRPr="003A014E">
                              <w:rPr>
                                <w:b/>
                                <w:bCs/>
                                <w:sz w:val="20"/>
                                <w:szCs w:val="18"/>
                              </w:rPr>
                              <w:t xml:space="preserve">Anlage </w:t>
                            </w:r>
                            <w:r>
                              <w:rPr>
                                <w:b/>
                                <w:bCs/>
                                <w:sz w:val="20"/>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9F4F06" id="_x0000_t202" coordsize="21600,21600" o:spt="202" path="m,l,21600r21600,l21600,xe">
                <v:stroke joinstyle="miter"/>
                <v:path gradientshapeok="t" o:connecttype="rect"/>
              </v:shapetype>
              <v:shape id="Textfeld 248" o:spid="_x0000_s1026" type="#_x0000_t202" style="position:absolute;margin-left:0;margin-top:-28.8pt;width:76.5pt;height:27.9pt;z-index:251860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" fillcolor="white [3201]" stroked="f" strokeweight=".5pt">
                <v:textbox>
                  <w:txbxContent>
                    <w:p w14:paraId="205C470D" w14:textId="6E053420" w:rsidR="00D356F3" w:rsidRPr="003A014E" w:rsidRDefault="00D356F3" w:rsidP="00613D37">
                      <w:pPr>
                        <w:rPr>
                          <w:b/>
                          <w:bCs/>
                          <w:sz w:val="20"/>
                          <w:szCs w:val="18"/>
                        </w:rPr>
                      </w:pPr>
                      <w:r w:rsidRPr="003A014E">
                        <w:rPr>
                          <w:b/>
                          <w:bCs/>
                          <w:sz w:val="20"/>
                          <w:szCs w:val="18"/>
                        </w:rPr>
                        <w:t xml:space="preserve">Anlage </w:t>
                      </w:r>
                      <w:r>
                        <w:rPr>
                          <w:b/>
                          <w:bCs/>
                          <w:sz w:val="20"/>
                          <w:szCs w:val="18"/>
                        </w:rPr>
                        <w:t>1</w:t>
                      </w:r>
                    </w:p>
                  </w:txbxContent>
                </v:textbox>
                <w10:wrap anchorx="margin"/>
              </v:shape>
            </w:pict>
          </mc:Fallback>
        </mc:AlternateContent>
      </w:r>
    </w:p>
    <w:p w14:paraId="0BEA7C18" w14:textId="3AA788DC" w:rsidR="006F3B64" w:rsidRDefault="006F3B64" w:rsidP="006F3B64">
      <w:pPr>
        <w:rPr>
          <w:b/>
          <w:sz w:val="32"/>
          <w:szCs w:val="32"/>
        </w:rPr>
      </w:pPr>
    </w:p>
    <w:p w14:paraId="3DA754AC" w14:textId="77777777" w:rsidR="00F63F85" w:rsidRDefault="006F3B64" w:rsidP="006F3B64">
      <w:pPr>
        <w:rPr>
          <w:b/>
          <w:sz w:val="32"/>
          <w:szCs w:val="32"/>
        </w:rPr>
      </w:pPr>
      <w:r w:rsidRPr="000154B4">
        <w:rPr>
          <w:b/>
          <w:sz w:val="32"/>
          <w:szCs w:val="32"/>
        </w:rPr>
        <w:t xml:space="preserve">Hygieneplan (nach §36 IfSG) </w:t>
      </w:r>
    </w:p>
    <w:p w14:paraId="57682DEA" w14:textId="77777777" w:rsidR="00F63F85" w:rsidRDefault="006F3B64" w:rsidP="006F3B64">
      <w:pPr>
        <w:rPr>
          <w:b/>
          <w:sz w:val="32"/>
          <w:szCs w:val="32"/>
        </w:rPr>
      </w:pPr>
      <w:r w:rsidRPr="000154B4">
        <w:rPr>
          <w:b/>
          <w:sz w:val="32"/>
          <w:szCs w:val="32"/>
        </w:rPr>
        <w:t xml:space="preserve">inklusive Infektionsschutzkonzept </w:t>
      </w:r>
    </w:p>
    <w:p w14:paraId="52B64545" w14:textId="270EA7E8" w:rsidR="00F63F85" w:rsidRPr="00817621" w:rsidRDefault="006F3B64" w:rsidP="006F3B64">
      <w:pPr>
        <w:rPr>
          <w:b/>
          <w:sz w:val="26"/>
          <w:szCs w:val="26"/>
        </w:rPr>
      </w:pPr>
      <w:r w:rsidRPr="00817621">
        <w:rPr>
          <w:b/>
          <w:sz w:val="26"/>
          <w:szCs w:val="26"/>
        </w:rPr>
        <w:t>(nach ThürSARS-CoV-2-</w:t>
      </w:r>
      <w:r w:rsidR="00F63F85" w:rsidRPr="00817621">
        <w:rPr>
          <w:b/>
          <w:sz w:val="26"/>
          <w:szCs w:val="26"/>
        </w:rPr>
        <w:t>IfS-</w:t>
      </w:r>
      <w:r w:rsidR="00714C67">
        <w:rPr>
          <w:b/>
          <w:sz w:val="26"/>
          <w:szCs w:val="26"/>
        </w:rPr>
        <w:t>Maßn-</w:t>
      </w:r>
      <w:r w:rsidRPr="00817621">
        <w:rPr>
          <w:b/>
          <w:sz w:val="26"/>
          <w:szCs w:val="26"/>
        </w:rPr>
        <w:t>VO</w:t>
      </w:r>
      <w:r w:rsidR="00F63F85" w:rsidRPr="00817621">
        <w:rPr>
          <w:b/>
          <w:sz w:val="26"/>
          <w:szCs w:val="26"/>
        </w:rPr>
        <w:t xml:space="preserve"> und ThürSARS-CoV-2-Ki</w:t>
      </w:r>
      <w:r w:rsidR="001E0B94" w:rsidRPr="00817621">
        <w:rPr>
          <w:b/>
          <w:sz w:val="26"/>
          <w:szCs w:val="26"/>
        </w:rPr>
        <w:t>Ju</w:t>
      </w:r>
      <w:r w:rsidR="00F63F85" w:rsidRPr="00817621">
        <w:rPr>
          <w:b/>
          <w:sz w:val="26"/>
          <w:szCs w:val="26"/>
        </w:rPr>
        <w:t>S-VO</w:t>
      </w:r>
      <w:r w:rsidR="00817621">
        <w:rPr>
          <w:b/>
          <w:sz w:val="26"/>
          <w:szCs w:val="26"/>
        </w:rPr>
        <w:t xml:space="preserve">    </w:t>
      </w:r>
      <w:r w:rsidR="00714C67">
        <w:rPr>
          <w:b/>
          <w:sz w:val="26"/>
          <w:szCs w:val="26"/>
        </w:rPr>
        <w:t xml:space="preserve">  </w:t>
      </w:r>
      <w:r w:rsidR="00F63F85" w:rsidRPr="00817621">
        <w:rPr>
          <w:b/>
          <w:sz w:val="26"/>
          <w:szCs w:val="26"/>
        </w:rPr>
        <w:t xml:space="preserve"> in der jeweils gültigen Fassung</w:t>
      </w:r>
      <w:r w:rsidRPr="00817621">
        <w:rPr>
          <w:b/>
          <w:sz w:val="26"/>
          <w:szCs w:val="26"/>
        </w:rPr>
        <w:t>)</w:t>
      </w:r>
    </w:p>
    <w:p w14:paraId="1048B794" w14:textId="77777777" w:rsidR="0043502A" w:rsidRDefault="0043502A" w:rsidP="006F3B64">
      <w:pPr>
        <w:rPr>
          <w:b/>
          <w:bCs/>
          <w:sz w:val="20"/>
          <w:szCs w:val="18"/>
        </w:rPr>
      </w:pPr>
    </w:p>
    <w:p w14:paraId="6001181F" w14:textId="1B7A6AA2" w:rsidR="006F3B64" w:rsidRPr="0084559E" w:rsidRDefault="0084559E" w:rsidP="006F3B64">
      <w:pPr>
        <w:rPr>
          <w:b/>
          <w:bCs/>
          <w:sz w:val="24"/>
          <w:szCs w:val="24"/>
        </w:rPr>
      </w:pPr>
      <w:r w:rsidRPr="0084559E">
        <w:rPr>
          <w:b/>
          <w:bCs/>
          <w:sz w:val="24"/>
          <w:szCs w:val="24"/>
        </w:rPr>
        <w:t>Evangelischer Kindergarten „Sonnenschein“</w:t>
      </w:r>
    </w:p>
    <w:p w14:paraId="25073B60" w14:textId="156440E2" w:rsidR="006F3B64" w:rsidRPr="0084559E" w:rsidRDefault="0084559E" w:rsidP="006F3B64">
      <w:pPr>
        <w:rPr>
          <w:b/>
          <w:bCs/>
          <w:sz w:val="24"/>
          <w:szCs w:val="24"/>
        </w:rPr>
      </w:pPr>
      <w:r w:rsidRPr="0084559E">
        <w:rPr>
          <w:b/>
          <w:bCs/>
          <w:sz w:val="24"/>
          <w:szCs w:val="24"/>
        </w:rPr>
        <w:t>Gothaer Straße 21, 98574 Schmalkal</w:t>
      </w:r>
      <w:r>
        <w:rPr>
          <w:b/>
          <w:bCs/>
          <w:sz w:val="24"/>
          <w:szCs w:val="24"/>
        </w:rPr>
        <w:t>den</w:t>
      </w:r>
    </w:p>
    <w:p w14:paraId="217D8ABF" w14:textId="467B8503" w:rsidR="006F3B64" w:rsidRPr="00076827" w:rsidRDefault="0084559E" w:rsidP="006F3B64">
      <w:pPr>
        <w:rPr>
          <w:b/>
          <w:bCs/>
          <w:sz w:val="24"/>
          <w:szCs w:val="24"/>
        </w:rPr>
      </w:pPr>
      <w:r w:rsidRPr="0084559E">
        <w:rPr>
          <w:b/>
          <w:bCs/>
          <w:sz w:val="24"/>
          <w:szCs w:val="24"/>
        </w:rPr>
        <w:t>Tel. 03683/402126</w:t>
      </w:r>
      <w:r>
        <w:rPr>
          <w:b/>
          <w:bCs/>
          <w:sz w:val="24"/>
          <w:szCs w:val="24"/>
        </w:rPr>
        <w:t>,</w:t>
      </w:r>
      <w:r w:rsidRPr="0084559E">
        <w:rPr>
          <w:b/>
          <w:bCs/>
          <w:sz w:val="24"/>
          <w:szCs w:val="24"/>
        </w:rPr>
        <w:t xml:space="preserve"> E-Mail </w:t>
      </w:r>
      <w:hyperlink r:id="rId11" w:history="1">
        <w:r w:rsidRPr="005E084A">
          <w:rPr>
            <w:rStyle w:val="Hyperlink"/>
            <w:b/>
            <w:bCs/>
            <w:sz w:val="24"/>
            <w:szCs w:val="24"/>
          </w:rPr>
          <w:t>ev.kiga.sonnenschein.sm@ekkw.de</w:t>
        </w:r>
      </w:hyperlink>
      <w:r>
        <w:rPr>
          <w:b/>
          <w:bCs/>
          <w:sz w:val="24"/>
          <w:szCs w:val="24"/>
        </w:rPr>
        <w:t xml:space="preserve"> </w:t>
      </w:r>
    </w:p>
    <w:p w14:paraId="6840960E" w14:textId="77777777" w:rsidR="006F3B64" w:rsidRPr="000C3DB1" w:rsidRDefault="006F3B64" w:rsidP="006F3B64">
      <w:pPr>
        <w:rPr>
          <w:sz w:val="20"/>
        </w:rPr>
      </w:pPr>
      <w:r w:rsidRPr="000C3DB1">
        <w:rPr>
          <w:sz w:val="20"/>
        </w:rPr>
        <w:t>(Name und Anschrift der Kindertageseinrichtung)</w:t>
      </w:r>
    </w:p>
    <w:p w14:paraId="10C97AAB" w14:textId="77777777" w:rsidR="006F3B64" w:rsidRPr="00985C96" w:rsidRDefault="006F3B64" w:rsidP="006F3B64"/>
    <w:p w14:paraId="1C73B4F6" w14:textId="77777777" w:rsidR="006F3B64" w:rsidRPr="000C3DB1" w:rsidRDefault="006F3B64" w:rsidP="0018615C">
      <w:pPr>
        <w:rPr>
          <w:b/>
          <w:sz w:val="32"/>
        </w:rPr>
      </w:pPr>
      <w:r>
        <w:rPr>
          <w:b/>
          <w:sz w:val="32"/>
        </w:rPr>
        <w:t>gemäß de</w:t>
      </w:r>
      <w:r w:rsidR="00F63F85">
        <w:rPr>
          <w:b/>
          <w:sz w:val="32"/>
        </w:rPr>
        <w:t>n</w:t>
      </w:r>
      <w:r>
        <w:rPr>
          <w:b/>
          <w:sz w:val="32"/>
        </w:rPr>
        <w:t xml:space="preserve"> </w:t>
      </w:r>
      <w:r w:rsidRPr="000C3DB1">
        <w:rPr>
          <w:b/>
          <w:sz w:val="32"/>
        </w:rPr>
        <w:t xml:space="preserve">Festlegungen und Empfehlungen </w:t>
      </w:r>
    </w:p>
    <w:p w14:paraId="1DF1F5BF" w14:textId="77777777" w:rsidR="006F3B64" w:rsidRPr="000C3DB1" w:rsidRDefault="006F3B64" w:rsidP="0018615C">
      <w:pPr>
        <w:rPr>
          <w:b/>
          <w:sz w:val="32"/>
        </w:rPr>
      </w:pPr>
      <w:r w:rsidRPr="000C3DB1">
        <w:rPr>
          <w:b/>
          <w:sz w:val="32"/>
        </w:rPr>
        <w:t xml:space="preserve">des Thüringer Ministeriums für Arbeit, Soziales, Gesundheit, Familie und Frauen </w:t>
      </w:r>
    </w:p>
    <w:p w14:paraId="666D5296" w14:textId="77777777" w:rsidR="00282AAE" w:rsidRDefault="006F3B64" w:rsidP="0018615C">
      <w:pPr>
        <w:rPr>
          <w:b/>
          <w:sz w:val="32"/>
        </w:rPr>
      </w:pPr>
      <w:r w:rsidRPr="000C3DB1">
        <w:rPr>
          <w:b/>
          <w:sz w:val="32"/>
        </w:rPr>
        <w:t xml:space="preserve">sowie </w:t>
      </w:r>
    </w:p>
    <w:p w14:paraId="0B063929" w14:textId="77777777" w:rsidR="006F3B64" w:rsidRPr="000C3DB1" w:rsidRDefault="006F3B64" w:rsidP="0018615C">
      <w:pPr>
        <w:rPr>
          <w:b/>
          <w:sz w:val="32"/>
        </w:rPr>
      </w:pPr>
      <w:r w:rsidRPr="000C3DB1">
        <w:rPr>
          <w:b/>
          <w:sz w:val="32"/>
        </w:rPr>
        <w:t xml:space="preserve">des Thüringer Ministeriums für Bildung, Jugend und Sport </w:t>
      </w:r>
    </w:p>
    <w:p w14:paraId="02EA3379" w14:textId="50B766A8" w:rsidR="00282AAE" w:rsidRPr="00282AAE" w:rsidRDefault="006F3B64" w:rsidP="0043502A">
      <w:pPr>
        <w:rPr>
          <w:b/>
          <w:sz w:val="32"/>
        </w:rPr>
      </w:pPr>
      <w:bookmarkStart w:id="2" w:name="_Toc39605489"/>
      <w:r w:rsidRPr="000C3DB1">
        <w:rPr>
          <w:b/>
          <w:sz w:val="32"/>
        </w:rPr>
        <w:t xml:space="preserve">zum Schutz von Kindern und Beschäftigten in Kindertageseinrichtungen und </w:t>
      </w:r>
      <w:bookmarkEnd w:id="2"/>
      <w:r w:rsidRPr="000C3DB1">
        <w:rPr>
          <w:b/>
          <w:sz w:val="32"/>
        </w:rPr>
        <w:t>Kindertagespflege</w:t>
      </w:r>
    </w:p>
    <w:p w14:paraId="6DC563D9" w14:textId="62D1B58E" w:rsidR="006F3B64" w:rsidRDefault="006F3B64" w:rsidP="006F3B64"/>
    <w:p w14:paraId="222F01F9" w14:textId="006B6AD4" w:rsidR="00257D76" w:rsidRDefault="00257D76" w:rsidP="006F3B64"/>
    <w:p w14:paraId="33EDF16D" w14:textId="77777777" w:rsidR="00257D76" w:rsidRPr="00985C96" w:rsidRDefault="00257D76" w:rsidP="006F3B64"/>
    <w:p w14:paraId="4C4F1CFB" w14:textId="4DCBD797" w:rsidR="00257D76" w:rsidRDefault="006F3B64" w:rsidP="006F3B64">
      <w:pPr>
        <w:spacing w:after="160" w:line="259" w:lineRule="auto"/>
        <w:rPr>
          <w:b/>
          <w:sz w:val="20"/>
          <w:szCs w:val="14"/>
        </w:rPr>
      </w:pPr>
      <w:r w:rsidRPr="00985C96">
        <w:rPr>
          <w:b/>
          <w:sz w:val="28"/>
        </w:rPr>
        <w:t xml:space="preserve">Stand vom: </w:t>
      </w:r>
      <w:r w:rsidRPr="00985C96">
        <w:rPr>
          <w:b/>
          <w:sz w:val="28"/>
        </w:rPr>
        <w:tab/>
      </w:r>
      <w:r w:rsidR="0084559E">
        <w:rPr>
          <w:b/>
          <w:sz w:val="28"/>
        </w:rPr>
        <w:t>23.03.2022</w:t>
      </w:r>
      <w:r w:rsidR="00257D76">
        <w:rPr>
          <w:b/>
          <w:i/>
          <w:iCs/>
          <w:sz w:val="20"/>
          <w:szCs w:val="14"/>
        </w:rPr>
        <w:t xml:space="preserve"> </w:t>
      </w:r>
    </w:p>
    <w:p w14:paraId="2DA28833" w14:textId="4F4FE804" w:rsidR="00257D76" w:rsidRDefault="00257D76" w:rsidP="006F3B64">
      <w:pPr>
        <w:spacing w:after="160" w:line="259" w:lineRule="auto"/>
        <w:rPr>
          <w:b/>
          <w:sz w:val="20"/>
          <w:szCs w:val="14"/>
        </w:rPr>
      </w:pPr>
    </w:p>
    <w:p w14:paraId="4784B2FA" w14:textId="48D2EC46" w:rsidR="00257D76" w:rsidRDefault="00257D76" w:rsidP="006F3B64">
      <w:pPr>
        <w:spacing w:after="160" w:line="259" w:lineRule="auto"/>
        <w:rPr>
          <w:b/>
          <w:sz w:val="20"/>
          <w:szCs w:val="14"/>
        </w:rPr>
      </w:pPr>
    </w:p>
    <w:p w14:paraId="5EBF0FE5" w14:textId="77777777" w:rsidR="00257D76" w:rsidRDefault="00257D76" w:rsidP="006F3B64">
      <w:pPr>
        <w:spacing w:after="160" w:line="259" w:lineRule="auto"/>
      </w:pPr>
    </w:p>
    <w:p w14:paraId="02141D35" w14:textId="170D23F0" w:rsidR="006F3B64" w:rsidRDefault="006F3B64">
      <w:pPr>
        <w:spacing w:after="160" w:line="259" w:lineRule="auto"/>
      </w:pPr>
    </w:p>
    <w:sdt>
      <w:sdtPr>
        <w:rPr>
          <w:b/>
          <w:sz w:val="26"/>
          <w:szCs w:val="26"/>
        </w:rPr>
        <w:id w:val="-1626613053"/>
        <w:docPartObj>
          <w:docPartGallery w:val="Table of Contents"/>
          <w:docPartUnique/>
        </w:docPartObj>
      </w:sdtPr>
      <w:sdtEndPr>
        <w:rPr>
          <w:bCs/>
          <w:sz w:val="22"/>
          <w:szCs w:val="20"/>
        </w:rPr>
      </w:sdtEndPr>
      <w:sdtContent>
        <w:p w14:paraId="58B13E23" w14:textId="52BE65DC" w:rsidR="006F3B64" w:rsidRDefault="006F3B64" w:rsidP="00B56F33">
          <w:pPr>
            <w:spacing w:after="0" w:line="360" w:lineRule="auto"/>
            <w:ind w:right="284"/>
            <w:jc w:val="both"/>
            <w:rPr>
              <w:b/>
              <w:sz w:val="26"/>
              <w:szCs w:val="26"/>
            </w:rPr>
          </w:pPr>
          <w:r w:rsidRPr="006F3B64">
            <w:rPr>
              <w:b/>
              <w:sz w:val="26"/>
              <w:szCs w:val="26"/>
            </w:rPr>
            <w:t>Inhalt</w:t>
          </w:r>
        </w:p>
        <w:p w14:paraId="6D567A37" w14:textId="77777777" w:rsidR="00B56F33" w:rsidRPr="006F3B64" w:rsidRDefault="00B56F33" w:rsidP="00B56F33">
          <w:pPr>
            <w:spacing w:after="0" w:line="360" w:lineRule="auto"/>
            <w:ind w:right="284"/>
            <w:jc w:val="both"/>
            <w:rPr>
              <w:b/>
              <w:sz w:val="26"/>
              <w:szCs w:val="26"/>
            </w:rPr>
          </w:pPr>
        </w:p>
        <w:p w14:paraId="464A66A3" w14:textId="4F53D47A" w:rsidR="00077CF7" w:rsidRDefault="00493629" w:rsidP="00B56F33">
          <w:pPr>
            <w:pStyle w:val="Verzeichnis1"/>
            <w:ind w:right="284"/>
            <w:jc w:val="both"/>
            <w:rPr>
              <w:rFonts w:asciiTheme="minorHAnsi" w:eastAsiaTheme="minorEastAsia" w:hAnsiTheme="minorHAnsi" w:cstheme="minorBidi"/>
              <w:b w:val="0"/>
              <w:szCs w:val="22"/>
            </w:rPr>
          </w:pPr>
          <w:r>
            <w:fldChar w:fldCharType="begin"/>
          </w:r>
          <w:r w:rsidR="006F3B64">
            <w:instrText xml:space="preserve"> TOC \o "1-3" \h \z \u </w:instrText>
          </w:r>
          <w:r>
            <w:fldChar w:fldCharType="separate"/>
          </w:r>
          <w:hyperlink w:anchor="_Toc98837689" w:history="1">
            <w:r w:rsidR="00077CF7" w:rsidRPr="00982D3A">
              <w:rPr>
                <w:rStyle w:val="Hyperlink"/>
                <w:bCs/>
                <w14:scene3d>
                  <w14:camera w14:prst="orthographicFront"/>
                  <w14:lightRig w14:rig="threePt" w14:dir="t">
                    <w14:rot w14:lat="0" w14:lon="0" w14:rev="0"/>
                  </w14:lightRig>
                </w14:scene3d>
              </w:rPr>
              <w:t>1.</w:t>
            </w:r>
            <w:r w:rsidR="00077CF7">
              <w:rPr>
                <w:rFonts w:asciiTheme="minorHAnsi" w:eastAsiaTheme="minorEastAsia" w:hAnsiTheme="minorHAnsi" w:cstheme="minorBidi"/>
                <w:b w:val="0"/>
                <w:szCs w:val="22"/>
              </w:rPr>
              <w:tab/>
            </w:r>
            <w:r w:rsidR="00077CF7" w:rsidRPr="00982D3A">
              <w:rPr>
                <w:rStyle w:val="Hyperlink"/>
              </w:rPr>
              <w:t>Einführung</w:t>
            </w:r>
            <w:r w:rsidR="00077CF7">
              <w:rPr>
                <w:webHidden/>
              </w:rPr>
              <w:tab/>
            </w:r>
            <w:r w:rsidR="00077CF7">
              <w:rPr>
                <w:webHidden/>
              </w:rPr>
              <w:fldChar w:fldCharType="begin"/>
            </w:r>
            <w:r w:rsidR="00077CF7">
              <w:rPr>
                <w:webHidden/>
              </w:rPr>
              <w:instrText xml:space="preserve"> PAGEREF _Toc98837689 \h </w:instrText>
            </w:r>
            <w:r w:rsidR="00077CF7">
              <w:rPr>
                <w:webHidden/>
              </w:rPr>
            </w:r>
            <w:r w:rsidR="00077CF7">
              <w:rPr>
                <w:webHidden/>
              </w:rPr>
              <w:fldChar w:fldCharType="separate"/>
            </w:r>
            <w:r w:rsidR="0084559E">
              <w:rPr>
                <w:webHidden/>
              </w:rPr>
              <w:t>3</w:t>
            </w:r>
            <w:r w:rsidR="00077CF7">
              <w:rPr>
                <w:webHidden/>
              </w:rPr>
              <w:fldChar w:fldCharType="end"/>
            </w:r>
          </w:hyperlink>
        </w:p>
        <w:p w14:paraId="2F5042B3" w14:textId="526825EE" w:rsidR="00077CF7" w:rsidRDefault="00062D8B" w:rsidP="00B56F33">
          <w:pPr>
            <w:pStyle w:val="Verzeichnis1"/>
            <w:ind w:right="284"/>
            <w:jc w:val="both"/>
            <w:rPr>
              <w:rFonts w:asciiTheme="minorHAnsi" w:eastAsiaTheme="minorEastAsia" w:hAnsiTheme="minorHAnsi" w:cstheme="minorBidi"/>
              <w:b w:val="0"/>
              <w:szCs w:val="22"/>
            </w:rPr>
          </w:pPr>
          <w:hyperlink w:anchor="_Toc98837690" w:history="1">
            <w:r w:rsidR="00077CF7" w:rsidRPr="00982D3A">
              <w:rPr>
                <w:rStyle w:val="Hyperlink"/>
                <w:bCs/>
                <w14:scene3d>
                  <w14:camera w14:prst="orthographicFront"/>
                  <w14:lightRig w14:rig="threePt" w14:dir="t">
                    <w14:rot w14:lat="0" w14:lon="0" w14:rev="0"/>
                  </w14:lightRig>
                </w14:scene3d>
              </w:rPr>
              <w:t>2.</w:t>
            </w:r>
            <w:r w:rsidR="00077CF7">
              <w:rPr>
                <w:rFonts w:asciiTheme="minorHAnsi" w:eastAsiaTheme="minorEastAsia" w:hAnsiTheme="minorHAnsi" w:cstheme="minorBidi"/>
                <w:b w:val="0"/>
                <w:szCs w:val="22"/>
              </w:rPr>
              <w:tab/>
            </w:r>
            <w:r w:rsidR="00077CF7" w:rsidRPr="00982D3A">
              <w:rPr>
                <w:rStyle w:val="Hyperlink"/>
              </w:rPr>
              <w:t>Aufgaben der Leitung (Hygienebeauftragte Person/Hygiene-Corona-Team)</w:t>
            </w:r>
            <w:r w:rsidR="00077CF7">
              <w:rPr>
                <w:webHidden/>
              </w:rPr>
              <w:tab/>
            </w:r>
            <w:r w:rsidR="00077CF7">
              <w:rPr>
                <w:webHidden/>
              </w:rPr>
              <w:fldChar w:fldCharType="begin"/>
            </w:r>
            <w:r w:rsidR="00077CF7">
              <w:rPr>
                <w:webHidden/>
              </w:rPr>
              <w:instrText xml:space="preserve"> PAGEREF _Toc98837690 \h </w:instrText>
            </w:r>
            <w:r w:rsidR="00077CF7">
              <w:rPr>
                <w:webHidden/>
              </w:rPr>
            </w:r>
            <w:r w:rsidR="00077CF7">
              <w:rPr>
                <w:webHidden/>
              </w:rPr>
              <w:fldChar w:fldCharType="separate"/>
            </w:r>
            <w:r w:rsidR="0084559E">
              <w:rPr>
                <w:webHidden/>
              </w:rPr>
              <w:t>3</w:t>
            </w:r>
            <w:r w:rsidR="00077CF7">
              <w:rPr>
                <w:webHidden/>
              </w:rPr>
              <w:fldChar w:fldCharType="end"/>
            </w:r>
          </w:hyperlink>
        </w:p>
        <w:p w14:paraId="351B8B72" w14:textId="604CA951" w:rsidR="00077CF7" w:rsidRDefault="00062D8B" w:rsidP="00B56F33">
          <w:pPr>
            <w:pStyle w:val="Verzeichnis1"/>
            <w:ind w:right="284"/>
            <w:jc w:val="both"/>
            <w:rPr>
              <w:rFonts w:asciiTheme="minorHAnsi" w:eastAsiaTheme="minorEastAsia" w:hAnsiTheme="minorHAnsi" w:cstheme="minorBidi"/>
              <w:b w:val="0"/>
              <w:szCs w:val="22"/>
            </w:rPr>
          </w:pPr>
          <w:hyperlink w:anchor="_Toc98837691" w:history="1">
            <w:r w:rsidR="00077CF7" w:rsidRPr="00982D3A">
              <w:rPr>
                <w:rStyle w:val="Hyperlink"/>
                <w:bCs/>
                <w14:scene3d>
                  <w14:camera w14:prst="orthographicFront"/>
                  <w14:lightRig w14:rig="threePt" w14:dir="t">
                    <w14:rot w14:lat="0" w14:lon="0" w14:rev="0"/>
                  </w14:lightRig>
                </w14:scene3d>
              </w:rPr>
              <w:t>3.</w:t>
            </w:r>
            <w:r w:rsidR="00077CF7">
              <w:rPr>
                <w:rFonts w:asciiTheme="minorHAnsi" w:eastAsiaTheme="minorEastAsia" w:hAnsiTheme="minorHAnsi" w:cstheme="minorBidi"/>
                <w:b w:val="0"/>
                <w:szCs w:val="22"/>
              </w:rPr>
              <w:tab/>
            </w:r>
            <w:r w:rsidR="00077CF7" w:rsidRPr="00982D3A">
              <w:rPr>
                <w:rStyle w:val="Hyperlink"/>
              </w:rPr>
              <w:t>Betretungsverbote</w:t>
            </w:r>
            <w:r w:rsidR="00077CF7">
              <w:rPr>
                <w:webHidden/>
              </w:rPr>
              <w:tab/>
            </w:r>
            <w:r w:rsidR="00077CF7">
              <w:rPr>
                <w:webHidden/>
              </w:rPr>
              <w:fldChar w:fldCharType="begin"/>
            </w:r>
            <w:r w:rsidR="00077CF7">
              <w:rPr>
                <w:webHidden/>
              </w:rPr>
              <w:instrText xml:space="preserve"> PAGEREF _Toc98837691 \h </w:instrText>
            </w:r>
            <w:r w:rsidR="00077CF7">
              <w:rPr>
                <w:webHidden/>
              </w:rPr>
            </w:r>
            <w:r w:rsidR="00077CF7">
              <w:rPr>
                <w:webHidden/>
              </w:rPr>
              <w:fldChar w:fldCharType="separate"/>
            </w:r>
            <w:r w:rsidR="0084559E">
              <w:rPr>
                <w:webHidden/>
              </w:rPr>
              <w:t>3</w:t>
            </w:r>
            <w:r w:rsidR="00077CF7">
              <w:rPr>
                <w:webHidden/>
              </w:rPr>
              <w:fldChar w:fldCharType="end"/>
            </w:r>
          </w:hyperlink>
        </w:p>
        <w:p w14:paraId="7CC153A6" w14:textId="77A585B2" w:rsidR="00077CF7" w:rsidRDefault="00062D8B" w:rsidP="00B56F33">
          <w:pPr>
            <w:pStyle w:val="Verzeichnis1"/>
            <w:ind w:right="284"/>
            <w:jc w:val="both"/>
            <w:rPr>
              <w:rFonts w:asciiTheme="minorHAnsi" w:eastAsiaTheme="minorEastAsia" w:hAnsiTheme="minorHAnsi" w:cstheme="minorBidi"/>
              <w:b w:val="0"/>
              <w:szCs w:val="22"/>
            </w:rPr>
          </w:pPr>
          <w:hyperlink w:anchor="_Toc98837692" w:history="1">
            <w:r w:rsidR="00077CF7" w:rsidRPr="00982D3A">
              <w:rPr>
                <w:rStyle w:val="Hyperlink"/>
                <w:bCs/>
                <w14:scene3d>
                  <w14:camera w14:prst="orthographicFront"/>
                  <w14:lightRig w14:rig="threePt" w14:dir="t">
                    <w14:rot w14:lat="0" w14:lon="0" w14:rev="0"/>
                  </w14:lightRig>
                </w14:scene3d>
              </w:rPr>
              <w:t>4.</w:t>
            </w:r>
            <w:r w:rsidR="00077CF7">
              <w:rPr>
                <w:rFonts w:asciiTheme="minorHAnsi" w:eastAsiaTheme="minorEastAsia" w:hAnsiTheme="minorHAnsi" w:cstheme="minorBidi"/>
                <w:b w:val="0"/>
                <w:szCs w:val="22"/>
              </w:rPr>
              <w:tab/>
            </w:r>
            <w:r w:rsidR="00077CF7" w:rsidRPr="00982D3A">
              <w:rPr>
                <w:rStyle w:val="Hyperlink"/>
              </w:rPr>
              <w:t>Verhalten bei Auftreten von Symptomen und positiven Schnelltestergebnis</w:t>
            </w:r>
            <w:r w:rsidR="00077CF7">
              <w:rPr>
                <w:webHidden/>
              </w:rPr>
              <w:tab/>
            </w:r>
            <w:r w:rsidR="00077CF7">
              <w:rPr>
                <w:webHidden/>
              </w:rPr>
              <w:fldChar w:fldCharType="begin"/>
            </w:r>
            <w:r w:rsidR="00077CF7">
              <w:rPr>
                <w:webHidden/>
              </w:rPr>
              <w:instrText xml:space="preserve"> PAGEREF _Toc98837692 \h </w:instrText>
            </w:r>
            <w:r w:rsidR="00077CF7">
              <w:rPr>
                <w:webHidden/>
              </w:rPr>
            </w:r>
            <w:r w:rsidR="00077CF7">
              <w:rPr>
                <w:webHidden/>
              </w:rPr>
              <w:fldChar w:fldCharType="separate"/>
            </w:r>
            <w:r w:rsidR="0084559E">
              <w:rPr>
                <w:webHidden/>
              </w:rPr>
              <w:t>4</w:t>
            </w:r>
            <w:r w:rsidR="00077CF7">
              <w:rPr>
                <w:webHidden/>
              </w:rPr>
              <w:fldChar w:fldCharType="end"/>
            </w:r>
          </w:hyperlink>
        </w:p>
        <w:p w14:paraId="1FB31333" w14:textId="37F325AD" w:rsidR="00077CF7" w:rsidRDefault="00062D8B" w:rsidP="00B56F33">
          <w:pPr>
            <w:pStyle w:val="Verzeichnis1"/>
            <w:ind w:right="284"/>
            <w:jc w:val="both"/>
            <w:rPr>
              <w:rFonts w:asciiTheme="minorHAnsi" w:eastAsiaTheme="minorEastAsia" w:hAnsiTheme="minorHAnsi" w:cstheme="minorBidi"/>
              <w:b w:val="0"/>
              <w:szCs w:val="22"/>
            </w:rPr>
          </w:pPr>
          <w:hyperlink w:anchor="_Toc98837693" w:history="1">
            <w:r w:rsidR="00077CF7" w:rsidRPr="00982D3A">
              <w:rPr>
                <w:rStyle w:val="Hyperlink"/>
                <w:bCs/>
                <w14:scene3d>
                  <w14:camera w14:prst="orthographicFront"/>
                  <w14:lightRig w14:rig="threePt" w14:dir="t">
                    <w14:rot w14:lat="0" w14:lon="0" w14:rev="0"/>
                  </w14:lightRig>
                </w14:scene3d>
              </w:rPr>
              <w:t>5.</w:t>
            </w:r>
            <w:r w:rsidR="00077CF7">
              <w:rPr>
                <w:rFonts w:asciiTheme="minorHAnsi" w:eastAsiaTheme="minorEastAsia" w:hAnsiTheme="minorHAnsi" w:cstheme="minorBidi"/>
                <w:b w:val="0"/>
                <w:szCs w:val="22"/>
              </w:rPr>
              <w:tab/>
            </w:r>
            <w:r w:rsidR="00077CF7" w:rsidRPr="00982D3A">
              <w:rPr>
                <w:rStyle w:val="Hyperlink"/>
              </w:rPr>
              <w:t>Umsetzung der Meldepflicht</w:t>
            </w:r>
            <w:r w:rsidR="00077CF7">
              <w:rPr>
                <w:webHidden/>
              </w:rPr>
              <w:tab/>
            </w:r>
            <w:r w:rsidR="00077CF7">
              <w:rPr>
                <w:webHidden/>
              </w:rPr>
              <w:fldChar w:fldCharType="begin"/>
            </w:r>
            <w:r w:rsidR="00077CF7">
              <w:rPr>
                <w:webHidden/>
              </w:rPr>
              <w:instrText xml:space="preserve"> PAGEREF _Toc98837693 \h </w:instrText>
            </w:r>
            <w:r w:rsidR="00077CF7">
              <w:rPr>
                <w:webHidden/>
              </w:rPr>
            </w:r>
            <w:r w:rsidR="00077CF7">
              <w:rPr>
                <w:webHidden/>
              </w:rPr>
              <w:fldChar w:fldCharType="separate"/>
            </w:r>
            <w:r w:rsidR="0084559E">
              <w:rPr>
                <w:webHidden/>
              </w:rPr>
              <w:t>4</w:t>
            </w:r>
            <w:r w:rsidR="00077CF7">
              <w:rPr>
                <w:webHidden/>
              </w:rPr>
              <w:fldChar w:fldCharType="end"/>
            </w:r>
          </w:hyperlink>
        </w:p>
        <w:p w14:paraId="33F443CD" w14:textId="44A94ECF" w:rsidR="00077CF7" w:rsidRDefault="00062D8B" w:rsidP="00B56F33">
          <w:pPr>
            <w:pStyle w:val="Verzeichnis1"/>
            <w:ind w:right="284"/>
            <w:jc w:val="both"/>
            <w:rPr>
              <w:rFonts w:asciiTheme="minorHAnsi" w:eastAsiaTheme="minorEastAsia" w:hAnsiTheme="minorHAnsi" w:cstheme="minorBidi"/>
              <w:b w:val="0"/>
              <w:szCs w:val="22"/>
            </w:rPr>
          </w:pPr>
          <w:hyperlink w:anchor="_Toc98837694" w:history="1">
            <w:r w:rsidR="00077CF7" w:rsidRPr="00982D3A">
              <w:rPr>
                <w:rStyle w:val="Hyperlink"/>
                <w:bCs/>
                <w14:scene3d>
                  <w14:camera w14:prst="orthographicFront"/>
                  <w14:lightRig w14:rig="threePt" w14:dir="t">
                    <w14:rot w14:lat="0" w14:lon="0" w14:rev="0"/>
                  </w14:lightRig>
                </w14:scene3d>
              </w:rPr>
              <w:t>6.</w:t>
            </w:r>
            <w:r w:rsidR="00077CF7">
              <w:rPr>
                <w:rFonts w:asciiTheme="minorHAnsi" w:eastAsiaTheme="minorEastAsia" w:hAnsiTheme="minorHAnsi" w:cstheme="minorBidi"/>
                <w:b w:val="0"/>
                <w:szCs w:val="22"/>
              </w:rPr>
              <w:tab/>
            </w:r>
            <w:r w:rsidR="00077CF7" w:rsidRPr="00982D3A">
              <w:rPr>
                <w:rStyle w:val="Hyperlink"/>
              </w:rPr>
              <w:t>Umsetzung des präventivem Infektionsschutzes im Kindergarten</w:t>
            </w:r>
            <w:r w:rsidR="00077CF7">
              <w:rPr>
                <w:webHidden/>
              </w:rPr>
              <w:tab/>
            </w:r>
            <w:r w:rsidR="00077CF7">
              <w:rPr>
                <w:webHidden/>
              </w:rPr>
              <w:fldChar w:fldCharType="begin"/>
            </w:r>
            <w:r w:rsidR="00077CF7">
              <w:rPr>
                <w:webHidden/>
              </w:rPr>
              <w:instrText xml:space="preserve"> PAGEREF _Toc98837694 \h </w:instrText>
            </w:r>
            <w:r w:rsidR="00077CF7">
              <w:rPr>
                <w:webHidden/>
              </w:rPr>
            </w:r>
            <w:r w:rsidR="00077CF7">
              <w:rPr>
                <w:webHidden/>
              </w:rPr>
              <w:fldChar w:fldCharType="separate"/>
            </w:r>
            <w:r w:rsidR="0084559E">
              <w:rPr>
                <w:webHidden/>
              </w:rPr>
              <w:t>5</w:t>
            </w:r>
            <w:r w:rsidR="00077CF7">
              <w:rPr>
                <w:webHidden/>
              </w:rPr>
              <w:fldChar w:fldCharType="end"/>
            </w:r>
          </w:hyperlink>
        </w:p>
        <w:p w14:paraId="0728C2C6" w14:textId="4F87AD0E" w:rsidR="006F3B64" w:rsidRDefault="00493629" w:rsidP="00B56F33">
          <w:pPr>
            <w:spacing w:after="240" w:line="360" w:lineRule="auto"/>
            <w:ind w:left="567" w:right="284" w:hanging="567"/>
            <w:jc w:val="both"/>
            <w:rPr>
              <w:b/>
              <w:bCs/>
            </w:rPr>
          </w:pPr>
          <w:r>
            <w:rPr>
              <w:b/>
              <w:bCs/>
            </w:rPr>
            <w:fldChar w:fldCharType="end"/>
          </w:r>
        </w:p>
      </w:sdtContent>
    </w:sdt>
    <w:p w14:paraId="2306D79E" w14:textId="7B7A6AD9" w:rsidR="00B56F33" w:rsidRDefault="00B56F33" w:rsidP="00B56F33">
      <w:pPr>
        <w:spacing w:after="240" w:line="360" w:lineRule="auto"/>
        <w:ind w:left="567" w:right="284" w:hanging="567"/>
        <w:jc w:val="both"/>
        <w:rPr>
          <w:b/>
          <w:bCs/>
        </w:rPr>
      </w:pPr>
    </w:p>
    <w:p w14:paraId="226204F0" w14:textId="27045E74" w:rsidR="00B56F33" w:rsidRDefault="00B56F33" w:rsidP="00B56F33">
      <w:pPr>
        <w:spacing w:after="240" w:line="360" w:lineRule="auto"/>
        <w:ind w:left="567" w:right="284" w:hanging="567"/>
        <w:jc w:val="both"/>
        <w:rPr>
          <w:b/>
          <w:bCs/>
        </w:rPr>
      </w:pPr>
      <w:r>
        <w:rPr>
          <w:b/>
          <w:bCs/>
        </w:rPr>
        <w:br w:type="page"/>
      </w:r>
    </w:p>
    <w:p w14:paraId="3E14675D" w14:textId="33CD16E5" w:rsidR="007948BB" w:rsidRDefault="00F756BD" w:rsidP="00B56F33">
      <w:pPr>
        <w:pStyle w:val="berschrift1"/>
        <w:ind w:right="284"/>
        <w:jc w:val="both"/>
      </w:pPr>
      <w:bookmarkStart w:id="3" w:name="_Toc98837689"/>
      <w:r w:rsidRPr="002D58D9">
        <w:lastRenderedPageBreak/>
        <w:t>Einführung</w:t>
      </w:r>
      <w:bookmarkEnd w:id="0"/>
      <w:bookmarkEnd w:id="3"/>
    </w:p>
    <w:p w14:paraId="1212B239" w14:textId="58DD62B4" w:rsidR="000125AF" w:rsidRPr="007A76A1" w:rsidRDefault="000125AF" w:rsidP="00B56F33">
      <w:pPr>
        <w:spacing w:line="276" w:lineRule="auto"/>
        <w:ind w:right="284"/>
        <w:jc w:val="both"/>
        <w:rPr>
          <w:rFonts w:cs="Arial"/>
          <w:kern w:val="32"/>
          <w:szCs w:val="22"/>
        </w:rPr>
      </w:pPr>
      <w:r w:rsidRPr="007A76A1">
        <w:rPr>
          <w:rFonts w:cs="Arial"/>
          <w:kern w:val="32"/>
          <w:szCs w:val="22"/>
        </w:rPr>
        <w:t xml:space="preserve">Dieser Hygieneplan inklusive Infektionsschutzkonzept entspricht </w:t>
      </w:r>
      <w:r w:rsidR="009B7777">
        <w:rPr>
          <w:rFonts w:cs="Arial"/>
          <w:kern w:val="32"/>
          <w:szCs w:val="22"/>
        </w:rPr>
        <w:t>den aktuellen</w:t>
      </w:r>
      <w:r w:rsidRPr="007A76A1">
        <w:rPr>
          <w:rFonts w:cs="Arial"/>
          <w:kern w:val="32"/>
          <w:szCs w:val="22"/>
        </w:rPr>
        <w:t xml:space="preserve"> Vorgaben des </w:t>
      </w:r>
      <w:r w:rsidRPr="007A76A1">
        <w:rPr>
          <w:rFonts w:cs="Arial"/>
          <w:szCs w:val="22"/>
        </w:rPr>
        <w:t xml:space="preserve">Thüringer Ministeriums für Arbeit, Soziales, Gesundheit, Familie und Frauen sowie des Thüringer Ministeriums für Bildung, Jugend und </w:t>
      </w:r>
      <w:r w:rsidR="00A10871">
        <w:rPr>
          <w:rFonts w:cs="Arial"/>
          <w:szCs w:val="22"/>
        </w:rPr>
        <w:t>Sport</w:t>
      </w:r>
      <w:r w:rsidR="006A7CD0">
        <w:rPr>
          <w:rFonts w:cs="Arial"/>
          <w:szCs w:val="22"/>
        </w:rPr>
        <w:t xml:space="preserve"> und ist das Ergebnis einer Gefährdungsbeurteilung gemäß Corona-Arbeitsschutzverordnung.</w:t>
      </w:r>
    </w:p>
    <w:p w14:paraId="495FFEC1" w14:textId="7C3442F9" w:rsidR="000125AF" w:rsidRPr="007A76A1" w:rsidRDefault="000125AF" w:rsidP="00B56F33">
      <w:pPr>
        <w:spacing w:line="276" w:lineRule="auto"/>
        <w:ind w:right="284"/>
        <w:jc w:val="both"/>
        <w:rPr>
          <w:rFonts w:cs="Arial"/>
          <w:szCs w:val="22"/>
        </w:rPr>
      </w:pPr>
      <w:r w:rsidRPr="007A76A1">
        <w:rPr>
          <w:rFonts w:cs="Arial"/>
          <w:szCs w:val="22"/>
        </w:rPr>
        <w:t xml:space="preserve">Mit Erfüllung dieser Anforderungen gehen wir entsprechend § </w:t>
      </w:r>
      <w:r w:rsidR="003D1B50">
        <w:rPr>
          <w:rFonts w:cs="Arial"/>
          <w:szCs w:val="22"/>
        </w:rPr>
        <w:t>4</w:t>
      </w:r>
      <w:r w:rsidRPr="007A76A1">
        <w:rPr>
          <w:rFonts w:cs="Arial"/>
          <w:szCs w:val="22"/>
        </w:rPr>
        <w:t xml:space="preserve"> der ThürSARS-CoV-2-Ki</w:t>
      </w:r>
      <w:r w:rsidR="003D1B50">
        <w:rPr>
          <w:rFonts w:cs="Arial"/>
          <w:szCs w:val="22"/>
        </w:rPr>
        <w:t>Ju</w:t>
      </w:r>
      <w:r w:rsidRPr="007A76A1">
        <w:rPr>
          <w:rFonts w:cs="Arial"/>
          <w:szCs w:val="22"/>
        </w:rPr>
        <w:t xml:space="preserve">S-VO in Verbindung mit § </w:t>
      </w:r>
      <w:r w:rsidR="00A10871">
        <w:rPr>
          <w:rFonts w:cs="Arial"/>
          <w:szCs w:val="22"/>
        </w:rPr>
        <w:t>16</w:t>
      </w:r>
      <w:r w:rsidRPr="007A76A1">
        <w:rPr>
          <w:rFonts w:cs="Arial"/>
          <w:szCs w:val="22"/>
        </w:rPr>
        <w:t xml:space="preserve"> der ThürSARS-CoV-2-IfS-</w:t>
      </w:r>
      <w:r w:rsidR="00A10871">
        <w:rPr>
          <w:rFonts w:cs="Arial"/>
          <w:szCs w:val="22"/>
        </w:rPr>
        <w:t>Maßn</w:t>
      </w:r>
      <w:r w:rsidRPr="007A76A1">
        <w:rPr>
          <w:rFonts w:cs="Arial"/>
          <w:szCs w:val="22"/>
        </w:rPr>
        <w:t xml:space="preserve">VO davon aus, dass der </w:t>
      </w:r>
      <w:r w:rsidR="008E3B2F">
        <w:rPr>
          <w:rFonts w:cs="Arial"/>
          <w:szCs w:val="22"/>
        </w:rPr>
        <w:t>Betrieb</w:t>
      </w:r>
      <w:r w:rsidRPr="007A76A1">
        <w:rPr>
          <w:rFonts w:cs="Arial"/>
          <w:szCs w:val="22"/>
        </w:rPr>
        <w:t xml:space="preserve"> gewährleistet werden kann und dass das örtliche Gesundheitsamt im Fall aufkommender Bedenken oder Nachfragen jederzeit auf uns zukommen wird. </w:t>
      </w:r>
    </w:p>
    <w:p w14:paraId="02BD0CC8" w14:textId="77777777" w:rsidR="000125AF" w:rsidRPr="007A76A1" w:rsidRDefault="000125AF" w:rsidP="00B56F33">
      <w:pPr>
        <w:spacing w:line="276" w:lineRule="auto"/>
        <w:ind w:right="284"/>
        <w:jc w:val="both"/>
        <w:rPr>
          <w:rFonts w:cs="Arial"/>
          <w:kern w:val="32"/>
          <w:szCs w:val="22"/>
        </w:rPr>
      </w:pPr>
      <w:r w:rsidRPr="007A76A1">
        <w:rPr>
          <w:rFonts w:cs="Arial"/>
          <w:kern w:val="32"/>
          <w:szCs w:val="22"/>
        </w:rPr>
        <w:t xml:space="preserve">Es ist Aufgabe des örtlichen Gesundheitsamtes den Betrieb der Kindertageseinrichtung zu beschränken oder auszusetzen, wenn das Infektionsgeschehen eine solche Maßnahme erfordert. </w:t>
      </w:r>
    </w:p>
    <w:p w14:paraId="7F3BA25E" w14:textId="49BF3A81" w:rsidR="000125AF" w:rsidRPr="009E2066" w:rsidRDefault="000125AF" w:rsidP="00B56F33">
      <w:pPr>
        <w:spacing w:line="276" w:lineRule="auto"/>
        <w:ind w:right="284"/>
        <w:jc w:val="both"/>
        <w:rPr>
          <w:rFonts w:cs="Arial"/>
          <w:kern w:val="32"/>
          <w:szCs w:val="22"/>
        </w:rPr>
      </w:pPr>
      <w:r w:rsidRPr="007A76A1">
        <w:rPr>
          <w:rFonts w:cs="Arial"/>
          <w:kern w:val="32"/>
          <w:szCs w:val="22"/>
        </w:rPr>
        <w:t xml:space="preserve">Der </w:t>
      </w:r>
      <w:r w:rsidR="0084559E">
        <w:rPr>
          <w:rFonts w:cs="Arial"/>
          <w:iCs/>
          <w:kern w:val="32"/>
          <w:szCs w:val="22"/>
        </w:rPr>
        <w:t>Evang</w:t>
      </w:r>
      <w:r w:rsidR="001D0061">
        <w:rPr>
          <w:rFonts w:cs="Arial"/>
          <w:iCs/>
          <w:kern w:val="32"/>
          <w:szCs w:val="22"/>
        </w:rPr>
        <w:t>elische Kirchengemeinde Schmalkal</w:t>
      </w:r>
      <w:r w:rsidR="0084559E">
        <w:rPr>
          <w:rFonts w:cs="Arial"/>
          <w:iCs/>
          <w:kern w:val="32"/>
          <w:szCs w:val="22"/>
        </w:rPr>
        <w:t>den</w:t>
      </w:r>
      <w:r w:rsidRPr="007A76A1">
        <w:rPr>
          <w:rFonts w:cs="Arial"/>
          <w:color w:val="FF0000"/>
          <w:kern w:val="32"/>
          <w:szCs w:val="22"/>
        </w:rPr>
        <w:t xml:space="preserve"> </w:t>
      </w:r>
      <w:r w:rsidRPr="007A76A1">
        <w:rPr>
          <w:rFonts w:cs="Arial"/>
          <w:kern w:val="32"/>
          <w:szCs w:val="22"/>
        </w:rPr>
        <w:t xml:space="preserve">und die Leitung des Kindergartens tragen die Verantwortung für die Meldung von Infektionsfällen mit SARS </w:t>
      </w:r>
      <w:proofErr w:type="spellStart"/>
      <w:r w:rsidRPr="007A76A1">
        <w:rPr>
          <w:rFonts w:cs="Arial"/>
          <w:kern w:val="32"/>
          <w:szCs w:val="22"/>
        </w:rPr>
        <w:t>CoV</w:t>
      </w:r>
      <w:proofErr w:type="spellEnd"/>
      <w:r w:rsidRPr="007A76A1">
        <w:rPr>
          <w:rFonts w:cs="Arial"/>
          <w:kern w:val="32"/>
          <w:szCs w:val="22"/>
        </w:rPr>
        <w:t xml:space="preserve"> 2 an das örtliche Gesundheitsamt und</w:t>
      </w:r>
      <w:r w:rsidR="006A7CD0">
        <w:rPr>
          <w:rFonts w:cs="Arial"/>
          <w:kern w:val="32"/>
          <w:szCs w:val="22"/>
        </w:rPr>
        <w:t xml:space="preserve"> das</w:t>
      </w:r>
      <w:r w:rsidRPr="007A76A1">
        <w:rPr>
          <w:rFonts w:cs="Arial"/>
          <w:kern w:val="32"/>
          <w:szCs w:val="22"/>
        </w:rPr>
        <w:t xml:space="preserve"> </w:t>
      </w:r>
      <w:proofErr w:type="spellStart"/>
      <w:r w:rsidR="00A10871">
        <w:rPr>
          <w:rFonts w:cs="Arial"/>
          <w:kern w:val="32"/>
          <w:szCs w:val="22"/>
        </w:rPr>
        <w:t>Infektionsmonitoring</w:t>
      </w:r>
      <w:proofErr w:type="spellEnd"/>
      <w:r w:rsidR="00A10871">
        <w:rPr>
          <w:rFonts w:cs="Arial"/>
          <w:kern w:val="32"/>
          <w:szCs w:val="22"/>
        </w:rPr>
        <w:t xml:space="preserve"> an </w:t>
      </w:r>
      <w:r w:rsidRPr="007A76A1">
        <w:rPr>
          <w:rFonts w:cs="Arial"/>
          <w:kern w:val="32"/>
          <w:szCs w:val="22"/>
        </w:rPr>
        <w:t xml:space="preserve">das </w:t>
      </w:r>
      <w:r w:rsidR="008E3B2F">
        <w:rPr>
          <w:rFonts w:cs="Arial"/>
          <w:kern w:val="32"/>
          <w:szCs w:val="22"/>
        </w:rPr>
        <w:t>Thüringer Ministerium für Bildung, Jugend und Sport.</w:t>
      </w:r>
    </w:p>
    <w:p w14:paraId="287D0F14" w14:textId="77777777" w:rsidR="00B56F33" w:rsidRPr="000125AF" w:rsidRDefault="00B56F33" w:rsidP="00B56F33">
      <w:pPr>
        <w:ind w:right="284"/>
        <w:jc w:val="both"/>
      </w:pPr>
    </w:p>
    <w:p w14:paraId="2492F79C" w14:textId="3CDBDFD6" w:rsidR="000125AF" w:rsidRPr="000125AF" w:rsidRDefault="000125AF" w:rsidP="00B56F33">
      <w:pPr>
        <w:pStyle w:val="berschrift1"/>
        <w:ind w:right="284"/>
        <w:jc w:val="both"/>
      </w:pPr>
      <w:bookmarkStart w:id="4" w:name="_Toc98837690"/>
      <w:r>
        <w:t>Aufgaben der Leitung (Hygienebeauftragte Person/Hygiene-Corona-Team)</w:t>
      </w:r>
      <w:bookmarkEnd w:id="4"/>
      <w:r>
        <w:t xml:space="preserve"> </w:t>
      </w:r>
    </w:p>
    <w:p w14:paraId="621FF31F" w14:textId="70AF3C26" w:rsidR="00B56F33" w:rsidRPr="0084559E" w:rsidRDefault="000125AF" w:rsidP="0075623C">
      <w:pPr>
        <w:spacing w:line="276" w:lineRule="auto"/>
        <w:ind w:right="284"/>
        <w:jc w:val="both"/>
        <w:rPr>
          <w:iCs/>
          <w:color w:val="FF0000"/>
          <w:szCs w:val="22"/>
        </w:rPr>
      </w:pPr>
      <w:r w:rsidRPr="007A76A1">
        <w:rPr>
          <w:szCs w:val="22"/>
        </w:rPr>
        <w:t>Die Leitung sichert die hygienischen Erfordernisse, die Anleitung der Beschäftigten, Durchführung von Hygienebelehrungen und Überwachung der Einhaltung des Hygieneplans. Sie sichert die Aufrechterhaltung des Kontakts zum Gesundheitsamt und den Eltern</w:t>
      </w:r>
      <w:r w:rsidR="008E3B2F">
        <w:rPr>
          <w:szCs w:val="22"/>
        </w:rPr>
        <w:t>, i</w:t>
      </w:r>
      <w:r w:rsidRPr="007A76A1">
        <w:rPr>
          <w:szCs w:val="22"/>
        </w:rPr>
        <w:t xml:space="preserve">nsbesondere der Belehrung der Eltern im Zusammenhang mit der Informationspflicht nach §34 IfSG. Die Kindergarten-Leitung hat zu ihrer Unterstützung eine </w:t>
      </w:r>
      <w:r w:rsidRPr="0084559E">
        <w:rPr>
          <w:iCs/>
          <w:szCs w:val="22"/>
        </w:rPr>
        <w:t>hygienebeauftragte Person</w:t>
      </w:r>
      <w:r w:rsidR="0084559E">
        <w:rPr>
          <w:iCs/>
          <w:szCs w:val="22"/>
        </w:rPr>
        <w:t xml:space="preserve"> (Frau Michaela Dietzel) benannt.</w:t>
      </w:r>
      <w:r w:rsidR="0084559E">
        <w:rPr>
          <w:i/>
          <w:iCs/>
          <w:color w:val="FF0000"/>
          <w:szCs w:val="22"/>
        </w:rPr>
        <w:t xml:space="preserve"> </w:t>
      </w:r>
    </w:p>
    <w:p w14:paraId="6C28946D" w14:textId="77777777" w:rsidR="0075623C" w:rsidRPr="0075623C" w:rsidRDefault="0075623C" w:rsidP="0075623C">
      <w:pPr>
        <w:spacing w:line="276" w:lineRule="auto"/>
        <w:ind w:right="284"/>
        <w:jc w:val="both"/>
        <w:rPr>
          <w:szCs w:val="22"/>
        </w:rPr>
      </w:pPr>
    </w:p>
    <w:p w14:paraId="547298D6" w14:textId="2BFF2030" w:rsidR="000125AF" w:rsidRPr="009E2066" w:rsidRDefault="00D42046" w:rsidP="00B56F33">
      <w:pPr>
        <w:pStyle w:val="berschrift1"/>
        <w:ind w:right="284"/>
        <w:jc w:val="both"/>
      </w:pPr>
      <w:bookmarkStart w:id="5" w:name="_Toc98837691"/>
      <w:bookmarkStart w:id="6" w:name="_Toc43978569"/>
      <w:r w:rsidRPr="00076827">
        <w:t>Betretungsverbote</w:t>
      </w:r>
      <w:bookmarkStart w:id="7" w:name="_Toc47438305"/>
      <w:bookmarkStart w:id="8" w:name="_Toc47451280"/>
      <w:bookmarkStart w:id="9" w:name="_Toc47451308"/>
      <w:bookmarkStart w:id="10" w:name="_Toc48034658"/>
      <w:bookmarkStart w:id="11" w:name="_Toc48034792"/>
      <w:bookmarkStart w:id="12" w:name="_Toc48053808"/>
      <w:bookmarkStart w:id="13" w:name="_Toc48203338"/>
      <w:bookmarkStart w:id="14" w:name="_Toc47438306"/>
      <w:bookmarkStart w:id="15" w:name="_Toc47451281"/>
      <w:bookmarkStart w:id="16" w:name="_Toc47451309"/>
      <w:bookmarkStart w:id="17" w:name="_Toc48034659"/>
      <w:bookmarkStart w:id="18" w:name="_Toc48034793"/>
      <w:bookmarkStart w:id="19" w:name="_Toc48053809"/>
      <w:bookmarkStart w:id="20" w:name="_Toc48203339"/>
      <w:bookmarkEnd w:id="5"/>
      <w:bookmarkEnd w:id="7"/>
      <w:bookmarkEnd w:id="8"/>
      <w:bookmarkEnd w:id="9"/>
      <w:bookmarkEnd w:id="10"/>
      <w:bookmarkEnd w:id="11"/>
      <w:bookmarkEnd w:id="12"/>
      <w:bookmarkEnd w:id="13"/>
      <w:bookmarkEnd w:id="14"/>
      <w:bookmarkEnd w:id="15"/>
      <w:bookmarkEnd w:id="16"/>
      <w:bookmarkEnd w:id="17"/>
      <w:bookmarkEnd w:id="18"/>
      <w:bookmarkEnd w:id="19"/>
      <w:bookmarkEnd w:id="20"/>
    </w:p>
    <w:p w14:paraId="60E6672C" w14:textId="77777777" w:rsidR="00D42046" w:rsidRPr="007A76A1" w:rsidRDefault="00D42046" w:rsidP="00B56F33">
      <w:pPr>
        <w:spacing w:after="0" w:line="276" w:lineRule="auto"/>
        <w:ind w:right="284"/>
        <w:jc w:val="both"/>
        <w:rPr>
          <w:szCs w:val="22"/>
        </w:rPr>
      </w:pPr>
      <w:r w:rsidRPr="007A76A1">
        <w:rPr>
          <w:szCs w:val="22"/>
        </w:rPr>
        <w:t xml:space="preserve">Personen mit erkennbaren Symptomen einer COVID-19-Erkrankung, insbesondere </w:t>
      </w:r>
    </w:p>
    <w:p w14:paraId="658B6EDB" w14:textId="77777777" w:rsidR="00344A18" w:rsidRPr="00344A18" w:rsidRDefault="00344A18" w:rsidP="00B56F33">
      <w:pPr>
        <w:pStyle w:val="Listenabsatz"/>
        <w:numPr>
          <w:ilvl w:val="0"/>
          <w:numId w:val="7"/>
        </w:numPr>
        <w:spacing w:after="0" w:line="276" w:lineRule="auto"/>
        <w:ind w:right="284"/>
        <w:jc w:val="both"/>
        <w:rPr>
          <w:szCs w:val="22"/>
        </w:rPr>
      </w:pPr>
      <w:r w:rsidRPr="008062E2">
        <w:rPr>
          <w:rFonts w:cs="Arial"/>
        </w:rPr>
        <w:t xml:space="preserve">ein akuter Verlust des Geschmacks- oder Geruchssinns, </w:t>
      </w:r>
    </w:p>
    <w:p w14:paraId="7FFB09C1" w14:textId="77777777" w:rsidR="00344A18" w:rsidRPr="00344A18" w:rsidRDefault="00344A18" w:rsidP="00B56F33">
      <w:pPr>
        <w:pStyle w:val="Listenabsatz"/>
        <w:numPr>
          <w:ilvl w:val="0"/>
          <w:numId w:val="7"/>
        </w:numPr>
        <w:spacing w:after="0" w:line="276" w:lineRule="auto"/>
        <w:ind w:right="284"/>
        <w:jc w:val="both"/>
        <w:rPr>
          <w:szCs w:val="22"/>
        </w:rPr>
      </w:pPr>
      <w:r w:rsidRPr="008062E2">
        <w:rPr>
          <w:rFonts w:cs="Arial"/>
        </w:rPr>
        <w:t xml:space="preserve">Atemnot oder Fieber </w:t>
      </w:r>
    </w:p>
    <w:p w14:paraId="60D1D071" w14:textId="77777777" w:rsidR="00344A18" w:rsidRPr="00344A18" w:rsidRDefault="00344A18" w:rsidP="00B56F33">
      <w:pPr>
        <w:pStyle w:val="Listenabsatz"/>
        <w:numPr>
          <w:ilvl w:val="0"/>
          <w:numId w:val="7"/>
        </w:numPr>
        <w:spacing w:after="0" w:line="276" w:lineRule="auto"/>
        <w:ind w:right="284"/>
        <w:jc w:val="both"/>
        <w:rPr>
          <w:b/>
          <w:bCs/>
          <w:sz w:val="20"/>
        </w:rPr>
      </w:pPr>
      <w:r w:rsidRPr="008062E2">
        <w:rPr>
          <w:rFonts w:cs="Arial"/>
        </w:rPr>
        <w:t>im Zusammenhang mit neu aufgetretenem Schnupfen oder Husten</w:t>
      </w:r>
      <w:r w:rsidRPr="007A76A1">
        <w:rPr>
          <w:szCs w:val="22"/>
        </w:rPr>
        <w:t xml:space="preserve"> </w:t>
      </w:r>
    </w:p>
    <w:p w14:paraId="0011A954" w14:textId="77777777" w:rsidR="0075623C" w:rsidRDefault="00D42046" w:rsidP="0075623C">
      <w:pPr>
        <w:pStyle w:val="Listenabsatz"/>
        <w:spacing w:after="0" w:line="276" w:lineRule="auto"/>
        <w:ind w:left="0" w:right="284"/>
        <w:jc w:val="both"/>
        <w:rPr>
          <w:szCs w:val="22"/>
        </w:rPr>
      </w:pPr>
      <w:r w:rsidRPr="007A76A1">
        <w:rPr>
          <w:szCs w:val="22"/>
        </w:rPr>
        <w:t xml:space="preserve">dürfen die Einrichtungen nicht betreten und die Angebote nicht nutzen. Die Entscheidung über das Betretungsverbot trifft die Leitung der </w:t>
      </w:r>
      <w:r w:rsidRPr="000A18E6">
        <w:rPr>
          <w:szCs w:val="22"/>
        </w:rPr>
        <w:t xml:space="preserve">Einrichtung. </w:t>
      </w:r>
    </w:p>
    <w:p w14:paraId="620381A5" w14:textId="77777777" w:rsidR="0075623C" w:rsidRDefault="0075623C" w:rsidP="0075623C">
      <w:pPr>
        <w:pStyle w:val="Listenabsatz"/>
        <w:spacing w:after="0" w:line="276" w:lineRule="auto"/>
        <w:ind w:left="0" w:right="284"/>
        <w:jc w:val="both"/>
        <w:rPr>
          <w:szCs w:val="22"/>
        </w:rPr>
      </w:pPr>
    </w:p>
    <w:p w14:paraId="3A4C795C" w14:textId="4023502F" w:rsidR="00B56F33" w:rsidRPr="0075623C" w:rsidRDefault="00D42046" w:rsidP="0075623C">
      <w:pPr>
        <w:pStyle w:val="Listenabsatz"/>
        <w:spacing w:after="0" w:line="276" w:lineRule="auto"/>
        <w:ind w:left="0" w:right="284"/>
        <w:jc w:val="both"/>
        <w:rPr>
          <w:b/>
          <w:bCs/>
          <w:sz w:val="20"/>
        </w:rPr>
      </w:pPr>
      <w:r w:rsidRPr="007A76A1">
        <w:rPr>
          <w:szCs w:val="22"/>
        </w:rPr>
        <w:t xml:space="preserve">Personen, </w:t>
      </w:r>
      <w:r w:rsidR="00344A18">
        <w:rPr>
          <w:szCs w:val="22"/>
        </w:rPr>
        <w:t>mit einer angeordneten Quarantäne dürfen die Einrichtung erst nach Ablauf dieser wieder betreten</w:t>
      </w:r>
      <w:r w:rsidR="0072178E" w:rsidRPr="0072178E">
        <w:t xml:space="preserve"> </w:t>
      </w:r>
      <w:r w:rsidR="0072178E" w:rsidRPr="0072178E">
        <w:rPr>
          <w:szCs w:val="22"/>
        </w:rPr>
        <w:t>Sollten Sie sich vor Ablauf der Quarantäne freitesten, benötigen wir einen Nachweis per Antigenschnelltest. (z.B. vom Testzentrum).</w:t>
      </w:r>
    </w:p>
    <w:p w14:paraId="64A60D63" w14:textId="5F027733" w:rsidR="00D42046" w:rsidRPr="002D58D9" w:rsidRDefault="00D42046" w:rsidP="00B56F33">
      <w:pPr>
        <w:pStyle w:val="berschrift1"/>
        <w:ind w:right="284"/>
        <w:jc w:val="both"/>
      </w:pPr>
      <w:bookmarkStart w:id="21" w:name="_Toc98837692"/>
      <w:r w:rsidRPr="002D58D9">
        <w:lastRenderedPageBreak/>
        <w:t>Verhalten bei Auftreten von Symptomen</w:t>
      </w:r>
      <w:r w:rsidR="00344A18">
        <w:t xml:space="preserve"> und positiven S</w:t>
      </w:r>
      <w:r w:rsidR="00D608A5">
        <w:t>chnelltestergebnis</w:t>
      </w:r>
      <w:bookmarkEnd w:id="21"/>
    </w:p>
    <w:p w14:paraId="515C7D7C" w14:textId="4C3E88D5" w:rsidR="00D42046" w:rsidRPr="007A76A1" w:rsidRDefault="00D42046" w:rsidP="00B56F33">
      <w:pPr>
        <w:spacing w:after="240" w:line="276" w:lineRule="auto"/>
        <w:ind w:right="284"/>
        <w:jc w:val="both"/>
        <w:rPr>
          <w:szCs w:val="22"/>
        </w:rPr>
      </w:pPr>
      <w:r w:rsidRPr="007A76A1">
        <w:rPr>
          <w:szCs w:val="22"/>
        </w:rPr>
        <w:t>In der Einrichtung betreute Kinder, die die oben genannten Symptome</w:t>
      </w:r>
      <w:r w:rsidR="00D608A5">
        <w:rPr>
          <w:szCs w:val="22"/>
        </w:rPr>
        <w:t xml:space="preserve"> oder einen positiven Schnelltest</w:t>
      </w:r>
      <w:r w:rsidRPr="007A76A1">
        <w:rPr>
          <w:szCs w:val="22"/>
        </w:rPr>
        <w:t xml:space="preserve"> während der Betreuungszeit </w:t>
      </w:r>
      <w:r w:rsidR="00D608A5">
        <w:rPr>
          <w:szCs w:val="22"/>
        </w:rPr>
        <w:t>haben</w:t>
      </w:r>
      <w:r w:rsidRPr="007A76A1">
        <w:rPr>
          <w:szCs w:val="22"/>
        </w:rPr>
        <w:t>, werden von den übrigen Kindern isoliert und die Abholung durch berechtigte Personen wird unverzüglich veranlasst. Die Eltern werden auf die Notwendigkeit einer umgehenden ärztlichen Abklärung hingewiesen.</w:t>
      </w:r>
      <w:r w:rsidR="00D608A5">
        <w:rPr>
          <w:szCs w:val="22"/>
        </w:rPr>
        <w:t xml:space="preserve"> </w:t>
      </w:r>
    </w:p>
    <w:p w14:paraId="6446D4D0" w14:textId="0A3D154D" w:rsidR="00D42046" w:rsidRPr="00061E9A" w:rsidRDefault="00D42046" w:rsidP="00B56F33">
      <w:pPr>
        <w:spacing w:after="240" w:line="276" w:lineRule="auto"/>
        <w:ind w:right="284"/>
        <w:jc w:val="both"/>
        <w:rPr>
          <w:szCs w:val="22"/>
        </w:rPr>
      </w:pPr>
      <w:r w:rsidRPr="007A76A1">
        <w:rPr>
          <w:szCs w:val="22"/>
        </w:rPr>
        <w:t xml:space="preserve">Das Betreten der Einrichtung ist frühestens </w:t>
      </w:r>
      <w:r w:rsidR="00344A18">
        <w:rPr>
          <w:szCs w:val="22"/>
        </w:rPr>
        <w:t>nach Vorlage einer ärztlichen Bescheinigung über die Unbedenklichkeit des Einrichtungsbesuchs</w:t>
      </w:r>
      <w:r w:rsidRPr="00061E9A">
        <w:rPr>
          <w:szCs w:val="22"/>
        </w:rPr>
        <w:t xml:space="preserve"> wieder gestattet. </w:t>
      </w:r>
      <w:r w:rsidR="00D608A5">
        <w:rPr>
          <w:szCs w:val="22"/>
        </w:rPr>
        <w:t>Bei positiven Schnelltestergebnis ist das Betreten erst wieder nach Vorliegen eines negativen PCR-Tests oder nach Ablauf der Quarantäne wieder erlaubt.</w:t>
      </w:r>
    </w:p>
    <w:p w14:paraId="169E1DC0" w14:textId="77777777" w:rsidR="00A77C0A" w:rsidRDefault="00D42046" w:rsidP="00B56F33">
      <w:pPr>
        <w:spacing w:after="0" w:line="276" w:lineRule="auto"/>
        <w:ind w:right="284"/>
        <w:jc w:val="both"/>
        <w:rPr>
          <w:szCs w:val="22"/>
        </w:rPr>
      </w:pPr>
      <w:r w:rsidRPr="007A76A1">
        <w:rPr>
          <w:szCs w:val="22"/>
        </w:rPr>
        <w:t>Zeigen sich während der Betreuung der Kinder bei den Mitarbeitern der Einrichtung einschlägige Symptome</w:t>
      </w:r>
      <w:r w:rsidR="00A77C0A">
        <w:rPr>
          <w:szCs w:val="22"/>
        </w:rPr>
        <w:t xml:space="preserve"> oder weisen Sie ein positives Schnelltestergebnis nach</w:t>
      </w:r>
      <w:r w:rsidRPr="007A76A1">
        <w:rPr>
          <w:szCs w:val="22"/>
        </w:rPr>
        <w:t>, ist die Aufsichtspflicht der Kinder zu sichern und die Arbeitstätigkeit umgehend zu beenden. Den Beschäftigten wird empfohlen, telefonisch mit einem Arzt oder dem kassenärztlichen Bereitschaftsdienst unter der Telefonnummer 116 117 (deutschlandweit) Kontakt aufzunehmen.</w:t>
      </w:r>
      <w:bookmarkStart w:id="22" w:name="_Toc43978579"/>
    </w:p>
    <w:p w14:paraId="18B0A00B" w14:textId="3C07E9B8" w:rsidR="00A77C0A" w:rsidRPr="00061E9A" w:rsidRDefault="00A77C0A" w:rsidP="00B56F33">
      <w:pPr>
        <w:spacing w:after="240" w:line="276" w:lineRule="auto"/>
        <w:ind w:right="284"/>
        <w:jc w:val="both"/>
        <w:rPr>
          <w:szCs w:val="22"/>
        </w:rPr>
      </w:pPr>
      <w:r>
        <w:rPr>
          <w:szCs w:val="22"/>
        </w:rPr>
        <w:t>Bei positiven Schnelltestergebnis ist das Betreten erst wieder nach Vorliegen eines negativen PCR-Tests oder nach Ablauf der Quarantäne wieder erlaubt.</w:t>
      </w:r>
    </w:p>
    <w:p w14:paraId="597D8BC9" w14:textId="18B38BAB" w:rsidR="00A77C0A" w:rsidRDefault="00A77C0A" w:rsidP="00B56F33">
      <w:pPr>
        <w:spacing w:after="240" w:line="276" w:lineRule="auto"/>
        <w:ind w:right="284"/>
        <w:jc w:val="both"/>
        <w:rPr>
          <w:szCs w:val="22"/>
        </w:rPr>
      </w:pPr>
    </w:p>
    <w:p w14:paraId="3448327B" w14:textId="77777777" w:rsidR="00B56F33" w:rsidRPr="002F3BF5" w:rsidRDefault="00B56F33" w:rsidP="00B56F33">
      <w:pPr>
        <w:spacing w:after="240" w:line="276" w:lineRule="auto"/>
        <w:ind w:right="284"/>
        <w:jc w:val="both"/>
        <w:rPr>
          <w:szCs w:val="22"/>
        </w:rPr>
      </w:pPr>
    </w:p>
    <w:p w14:paraId="68CA52DC" w14:textId="2E8987FA" w:rsidR="00D42046" w:rsidRPr="009023D2" w:rsidRDefault="00D42046" w:rsidP="00B56F33">
      <w:pPr>
        <w:pStyle w:val="berschrift1"/>
        <w:ind w:right="284"/>
        <w:jc w:val="both"/>
      </w:pPr>
      <w:bookmarkStart w:id="23" w:name="_Toc98837693"/>
      <w:r w:rsidRPr="002D58D9">
        <w:t xml:space="preserve">Umsetzung der </w:t>
      </w:r>
      <w:bookmarkEnd w:id="22"/>
      <w:r w:rsidRPr="002D58D9">
        <w:t>Meldepflicht</w:t>
      </w:r>
      <w:bookmarkEnd w:id="23"/>
    </w:p>
    <w:p w14:paraId="1DFC79B3" w14:textId="4C09CFA3" w:rsidR="00D42046" w:rsidRPr="002F3BF5" w:rsidRDefault="00D42046" w:rsidP="00B56F33">
      <w:pPr>
        <w:spacing w:line="276" w:lineRule="auto"/>
        <w:ind w:right="284"/>
        <w:jc w:val="both"/>
        <w:rPr>
          <w:szCs w:val="22"/>
        </w:rPr>
      </w:pPr>
      <w:r w:rsidRPr="002F3BF5">
        <w:rPr>
          <w:rFonts w:eastAsiaTheme="minorHAnsi"/>
          <w:szCs w:val="22"/>
          <w:lang w:eastAsia="en-US"/>
        </w:rPr>
        <w:t>Sobald die Leitung</w:t>
      </w:r>
      <w:r w:rsidRPr="002F3BF5">
        <w:rPr>
          <w:szCs w:val="22"/>
        </w:rPr>
        <w:t xml:space="preserve"> der Einrichtung Kenntnis über eine nachgewiesene</w:t>
      </w:r>
      <w:r w:rsidR="00061E9A">
        <w:rPr>
          <w:szCs w:val="22"/>
        </w:rPr>
        <w:t xml:space="preserve"> </w:t>
      </w:r>
      <w:r w:rsidRPr="002F3BF5">
        <w:rPr>
          <w:szCs w:val="22"/>
        </w:rPr>
        <w:t>SARS-CoV-2-Infektion in der von ihr geleiteten Einrichtung hat, wird sie dies dem zuständigen Gesundheitsamt melden und die entsprechende</w:t>
      </w:r>
      <w:r w:rsidR="00B66C45" w:rsidRPr="002F3BF5">
        <w:rPr>
          <w:szCs w:val="22"/>
        </w:rPr>
        <w:t>n</w:t>
      </w:r>
      <w:r w:rsidRPr="002F3BF5">
        <w:rPr>
          <w:szCs w:val="22"/>
        </w:rPr>
        <w:t xml:space="preserve"> Angaben weitergeben. </w:t>
      </w:r>
    </w:p>
    <w:p w14:paraId="5B98CB34" w14:textId="542304AD" w:rsidR="00A77C0A" w:rsidRDefault="00D42046" w:rsidP="00B56F33">
      <w:pPr>
        <w:pStyle w:val="Listenabsatz"/>
        <w:ind w:left="0" w:right="284"/>
        <w:jc w:val="both"/>
        <w:rPr>
          <w:szCs w:val="22"/>
        </w:rPr>
      </w:pPr>
      <w:r w:rsidRPr="002F3BF5">
        <w:rPr>
          <w:szCs w:val="22"/>
        </w:rPr>
        <w:t>Die bestätigten SARS-COV-2-Infektionen von</w:t>
      </w:r>
      <w:r w:rsidR="00341A78">
        <w:rPr>
          <w:szCs w:val="22"/>
        </w:rPr>
        <w:t xml:space="preserve"> pädagogischen Fachkräften</w:t>
      </w:r>
      <w:r w:rsidRPr="002F3BF5">
        <w:rPr>
          <w:szCs w:val="22"/>
        </w:rPr>
        <w:t xml:space="preserve"> und betreuten Kindern der Einrichtungen werden durch die Leitung an den Träger gemeldet. Der </w:t>
      </w:r>
      <w:r w:rsidR="00A77C0A">
        <w:rPr>
          <w:szCs w:val="22"/>
        </w:rPr>
        <w:t xml:space="preserve">meldet die Anzahl der infizierten Kinder und der pädagogischen Fachkräfte wöchentlich </w:t>
      </w:r>
      <w:r w:rsidR="009E2066">
        <w:rPr>
          <w:szCs w:val="22"/>
        </w:rPr>
        <w:t xml:space="preserve">(Stichtag Donnerstag) </w:t>
      </w:r>
      <w:r w:rsidR="00A77C0A">
        <w:rPr>
          <w:szCs w:val="22"/>
        </w:rPr>
        <w:t>an das TMBJS.</w:t>
      </w:r>
    </w:p>
    <w:p w14:paraId="4F0FEE5A" w14:textId="77777777" w:rsidR="00B56F33" w:rsidRDefault="00B56F33" w:rsidP="00B56F33">
      <w:pPr>
        <w:pStyle w:val="Listenabsatz"/>
        <w:ind w:left="0" w:right="284"/>
        <w:jc w:val="both"/>
        <w:rPr>
          <w:szCs w:val="22"/>
        </w:rPr>
      </w:pPr>
    </w:p>
    <w:p w14:paraId="67CECF12" w14:textId="77777777" w:rsidR="00A77C0A" w:rsidRPr="008062E2" w:rsidRDefault="00062D8B" w:rsidP="00B56F33">
      <w:pPr>
        <w:pStyle w:val="Listenabsatz"/>
        <w:ind w:left="0" w:right="284"/>
        <w:jc w:val="both"/>
        <w:rPr>
          <w:rFonts w:cs="Arial"/>
          <w:sz w:val="20"/>
        </w:rPr>
      </w:pPr>
      <w:hyperlink r:id="rId12" w:history="1">
        <w:r w:rsidR="00A77C0A" w:rsidRPr="008062E2">
          <w:rPr>
            <w:rStyle w:val="Hyperlink"/>
            <w:rFonts w:cs="Arial"/>
            <w:sz w:val="20"/>
          </w:rPr>
          <w:t>https://bildung.thueringen.de/bildung/kindergarten/betriebserlaubnis</w:t>
        </w:r>
      </w:hyperlink>
    </w:p>
    <w:p w14:paraId="112BB04B" w14:textId="5F533BD5" w:rsidR="00D42046" w:rsidRDefault="00A77C0A" w:rsidP="00B56F33">
      <w:pPr>
        <w:pStyle w:val="Listenabsatz"/>
        <w:ind w:left="0" w:right="284"/>
        <w:jc w:val="both"/>
        <w:rPr>
          <w:rFonts w:cs="Arial"/>
          <w:sz w:val="20"/>
        </w:rPr>
      </w:pPr>
      <w:r w:rsidRPr="008062E2">
        <w:rPr>
          <w:rFonts w:cs="Arial"/>
          <w:sz w:val="20"/>
        </w:rPr>
        <w:t xml:space="preserve">(ganz unten unter </w:t>
      </w:r>
      <w:r w:rsidRPr="006405FE">
        <w:rPr>
          <w:rFonts w:cs="Arial"/>
          <w:b/>
          <w:bCs/>
          <w:color w:val="0076A6"/>
          <w:sz w:val="20"/>
        </w:rPr>
        <w:t>Statistische Erhebung: wöchentliche COVID-19-Meldung</w:t>
      </w:r>
      <w:r>
        <w:rPr>
          <w:rFonts w:cs="Arial"/>
          <w:sz w:val="20"/>
        </w:rPr>
        <w:t>)</w:t>
      </w:r>
    </w:p>
    <w:p w14:paraId="172B4ED2" w14:textId="2E4D1CD1" w:rsidR="009C676B" w:rsidRDefault="009C676B" w:rsidP="00B56F33">
      <w:pPr>
        <w:pStyle w:val="Listenabsatz"/>
        <w:ind w:left="0" w:right="284"/>
        <w:jc w:val="both"/>
        <w:rPr>
          <w:rFonts w:cs="Arial"/>
        </w:rPr>
      </w:pPr>
    </w:p>
    <w:p w14:paraId="5F573931" w14:textId="345F3FB3" w:rsidR="00B56F33" w:rsidRDefault="00B56F33" w:rsidP="00B56F33">
      <w:pPr>
        <w:pStyle w:val="Listenabsatz"/>
        <w:ind w:left="360" w:right="284"/>
        <w:jc w:val="both"/>
        <w:rPr>
          <w:rFonts w:cs="Arial"/>
        </w:rPr>
      </w:pPr>
    </w:p>
    <w:p w14:paraId="451B932A" w14:textId="453443DC" w:rsidR="00B56F33" w:rsidRDefault="00B56F33" w:rsidP="00B56F33">
      <w:pPr>
        <w:pStyle w:val="Listenabsatz"/>
        <w:ind w:left="360" w:right="284"/>
        <w:jc w:val="both"/>
        <w:rPr>
          <w:rFonts w:cs="Arial"/>
        </w:rPr>
      </w:pPr>
    </w:p>
    <w:p w14:paraId="011C192E" w14:textId="6A4A40BC" w:rsidR="00B56F33" w:rsidRDefault="00B56F33" w:rsidP="00B56F33">
      <w:pPr>
        <w:pStyle w:val="Listenabsatz"/>
        <w:ind w:left="360" w:right="284"/>
        <w:jc w:val="both"/>
        <w:rPr>
          <w:rFonts w:cs="Arial"/>
        </w:rPr>
      </w:pPr>
    </w:p>
    <w:p w14:paraId="3DA24A4B" w14:textId="722B8A7B" w:rsidR="00B56F33" w:rsidRDefault="00B56F33" w:rsidP="00B56F33">
      <w:pPr>
        <w:pStyle w:val="Listenabsatz"/>
        <w:ind w:left="360" w:right="284"/>
        <w:jc w:val="both"/>
        <w:rPr>
          <w:rFonts w:cs="Arial"/>
        </w:rPr>
      </w:pPr>
    </w:p>
    <w:p w14:paraId="0B6C7F82" w14:textId="60B422E2" w:rsidR="00B56F33" w:rsidRDefault="00B56F33" w:rsidP="00B56F33">
      <w:pPr>
        <w:pStyle w:val="Listenabsatz"/>
        <w:ind w:left="360" w:right="284"/>
        <w:jc w:val="both"/>
        <w:rPr>
          <w:rFonts w:cs="Arial"/>
        </w:rPr>
      </w:pPr>
    </w:p>
    <w:p w14:paraId="79AB0F9D" w14:textId="0BF106E5" w:rsidR="00B56F33" w:rsidRDefault="00B56F33" w:rsidP="00B56F33">
      <w:pPr>
        <w:pStyle w:val="Listenabsatz"/>
        <w:ind w:left="360" w:right="284"/>
        <w:jc w:val="both"/>
        <w:rPr>
          <w:rFonts w:cs="Arial"/>
        </w:rPr>
      </w:pPr>
    </w:p>
    <w:p w14:paraId="4E355780" w14:textId="77777777" w:rsidR="00B56F33" w:rsidRPr="009C676B" w:rsidRDefault="00B56F33" w:rsidP="00B56F33">
      <w:pPr>
        <w:pStyle w:val="Listenabsatz"/>
        <w:ind w:left="360" w:right="284"/>
        <w:jc w:val="both"/>
        <w:rPr>
          <w:rFonts w:cs="Arial"/>
        </w:rPr>
      </w:pPr>
    </w:p>
    <w:p w14:paraId="6A59138C" w14:textId="51956954" w:rsidR="0025035A" w:rsidRPr="002D58D9" w:rsidRDefault="00F756BD" w:rsidP="00B56F33">
      <w:pPr>
        <w:pStyle w:val="berschrift1"/>
        <w:ind w:right="284"/>
        <w:jc w:val="both"/>
      </w:pPr>
      <w:bookmarkStart w:id="24" w:name="_Toc98837694"/>
      <w:r w:rsidRPr="002D58D9">
        <w:lastRenderedPageBreak/>
        <w:t>Umsetzung d</w:t>
      </w:r>
      <w:bookmarkEnd w:id="6"/>
      <w:r w:rsidR="009C676B">
        <w:t xml:space="preserve">es </w:t>
      </w:r>
      <w:r w:rsidR="00D356F3">
        <w:t xml:space="preserve">präventivem </w:t>
      </w:r>
      <w:r w:rsidR="001E0B94">
        <w:t>Infektionsschutz</w:t>
      </w:r>
      <w:r w:rsidR="009C676B">
        <w:t>es im Kindergarten</w:t>
      </w:r>
      <w:bookmarkEnd w:id="24"/>
    </w:p>
    <w:p w14:paraId="3A8F0858" w14:textId="1ADBBC39" w:rsidR="007A76A1" w:rsidRPr="009C676B" w:rsidRDefault="0025035A" w:rsidP="00B56F33">
      <w:pPr>
        <w:spacing w:after="0" w:line="276" w:lineRule="auto"/>
        <w:ind w:right="284"/>
        <w:jc w:val="both"/>
        <w:rPr>
          <w:i/>
          <w:iCs/>
          <w:color w:val="FF0000"/>
          <w:szCs w:val="22"/>
        </w:rPr>
      </w:pPr>
      <w:r w:rsidRPr="00D13ED8">
        <w:rPr>
          <w:szCs w:val="22"/>
        </w:rPr>
        <w:t>Grundsätzlich g</w:t>
      </w:r>
      <w:r w:rsidR="00C227C7" w:rsidRPr="00D13ED8">
        <w:rPr>
          <w:szCs w:val="22"/>
        </w:rPr>
        <w:t>elten</w:t>
      </w:r>
      <w:r w:rsidRPr="00D13ED8">
        <w:rPr>
          <w:szCs w:val="22"/>
        </w:rPr>
        <w:t xml:space="preserve"> ab </w:t>
      </w:r>
      <w:r w:rsidR="009C676B">
        <w:rPr>
          <w:szCs w:val="22"/>
        </w:rPr>
        <w:t>20</w:t>
      </w:r>
      <w:r w:rsidRPr="00D13ED8">
        <w:rPr>
          <w:szCs w:val="22"/>
        </w:rPr>
        <w:t>.0</w:t>
      </w:r>
      <w:r w:rsidR="009C676B">
        <w:rPr>
          <w:szCs w:val="22"/>
        </w:rPr>
        <w:t>3</w:t>
      </w:r>
      <w:r w:rsidRPr="00D13ED8">
        <w:rPr>
          <w:szCs w:val="22"/>
        </w:rPr>
        <w:t>.</w:t>
      </w:r>
      <w:r w:rsidR="00341A78">
        <w:rPr>
          <w:szCs w:val="22"/>
        </w:rPr>
        <w:t>2022</w:t>
      </w:r>
      <w:r w:rsidRPr="00D13ED8">
        <w:rPr>
          <w:szCs w:val="22"/>
        </w:rPr>
        <w:t xml:space="preserve"> die Festlegungen der Einrichtungskonzeption</w:t>
      </w:r>
      <w:r w:rsidR="004B7736" w:rsidRPr="00D13ED8">
        <w:rPr>
          <w:szCs w:val="22"/>
        </w:rPr>
        <w:t xml:space="preserve">. </w:t>
      </w:r>
      <w:r w:rsidR="00D650A0" w:rsidRPr="007A76A1">
        <w:rPr>
          <w:rFonts w:cs="Arial"/>
          <w:bCs/>
          <w:szCs w:val="22"/>
        </w:rPr>
        <w:t xml:space="preserve">Wir verfolgen mit diesem Hygienekonzept das Ziel, das Recht aller Kinder auf Bildung </w:t>
      </w:r>
      <w:r w:rsidR="0012112F" w:rsidRPr="007A76A1">
        <w:rPr>
          <w:rFonts w:cs="Arial"/>
          <w:bCs/>
          <w:szCs w:val="22"/>
        </w:rPr>
        <w:t xml:space="preserve">und </w:t>
      </w:r>
      <w:r w:rsidR="00D650A0" w:rsidRPr="007A76A1">
        <w:rPr>
          <w:rFonts w:cs="Arial"/>
          <w:bCs/>
          <w:szCs w:val="22"/>
        </w:rPr>
        <w:t>Teilhabe auch während der Corona-Pandemie zu verwirklichen und dennoch einer Verbreitung des SARS-CoV-2-Virus vorzubeugen.</w:t>
      </w:r>
    </w:p>
    <w:p w14:paraId="5D04112C" w14:textId="77777777" w:rsidR="007A76A1" w:rsidRPr="007A76A1" w:rsidRDefault="007A76A1" w:rsidP="00B56F33">
      <w:pPr>
        <w:spacing w:after="0" w:line="276" w:lineRule="auto"/>
        <w:ind w:right="284"/>
        <w:jc w:val="both"/>
        <w:rPr>
          <w:rFonts w:cs="Arial"/>
          <w:bCs/>
          <w:szCs w:val="22"/>
        </w:rPr>
      </w:pPr>
    </w:p>
    <w:p w14:paraId="37658F06" w14:textId="31CACBB1" w:rsidR="00C227C7" w:rsidRPr="007A76A1" w:rsidRDefault="00D650A0" w:rsidP="00B56F33">
      <w:pPr>
        <w:spacing w:after="0" w:line="276" w:lineRule="auto"/>
        <w:ind w:right="284"/>
        <w:jc w:val="both"/>
        <w:rPr>
          <w:rFonts w:cs="Arial"/>
          <w:bCs/>
          <w:szCs w:val="22"/>
        </w:rPr>
      </w:pPr>
      <w:r w:rsidRPr="007A76A1">
        <w:rPr>
          <w:rFonts w:cs="Arial"/>
          <w:bCs/>
          <w:szCs w:val="22"/>
        </w:rPr>
        <w:t>Deshalb gelten weiterhin folgende Festlegungen:</w:t>
      </w:r>
    </w:p>
    <w:p w14:paraId="4E2CBD22" w14:textId="77777777" w:rsidR="007D3E7B" w:rsidRPr="007A76A1" w:rsidRDefault="007D3E7B" w:rsidP="00B56F33">
      <w:pPr>
        <w:numPr>
          <w:ilvl w:val="0"/>
          <w:numId w:val="6"/>
        </w:numPr>
        <w:spacing w:after="0" w:line="276" w:lineRule="auto"/>
        <w:ind w:right="284"/>
        <w:jc w:val="both"/>
        <w:rPr>
          <w:rFonts w:cs="Arial"/>
          <w:szCs w:val="22"/>
        </w:rPr>
      </w:pPr>
      <w:r w:rsidRPr="007A76A1">
        <w:rPr>
          <w:rFonts w:cs="Arial"/>
          <w:szCs w:val="22"/>
        </w:rPr>
        <w:t>Es wird auf eine konsequente Händehygiene bei allen Personen in der Einrichtung (Kinder und Fachkräfte) geachtet.</w:t>
      </w:r>
    </w:p>
    <w:p w14:paraId="2560A708" w14:textId="77777777" w:rsidR="007D3E7B" w:rsidRPr="007A76A1" w:rsidRDefault="007D3E7B" w:rsidP="00B56F33">
      <w:pPr>
        <w:numPr>
          <w:ilvl w:val="0"/>
          <w:numId w:val="6"/>
        </w:numPr>
        <w:spacing w:after="0" w:line="276" w:lineRule="auto"/>
        <w:ind w:right="284"/>
        <w:jc w:val="both"/>
        <w:rPr>
          <w:rFonts w:cs="Arial"/>
          <w:szCs w:val="22"/>
        </w:rPr>
      </w:pPr>
      <w:r w:rsidRPr="007A76A1">
        <w:rPr>
          <w:rFonts w:cs="Arial"/>
          <w:szCs w:val="22"/>
        </w:rPr>
        <w:t>Unnötiger Körperkontakt (z.B. Händeschütteln) und die Berührungen von Gesicht, insbesondere Augen, Nase und Mund mit den Händen, werden vermieden.</w:t>
      </w:r>
    </w:p>
    <w:p w14:paraId="07F4A40B" w14:textId="7AD08D1A" w:rsidR="007D3E7B" w:rsidRPr="007A76A1" w:rsidRDefault="007D3E7B" w:rsidP="00B56F33">
      <w:pPr>
        <w:numPr>
          <w:ilvl w:val="0"/>
          <w:numId w:val="6"/>
        </w:numPr>
        <w:spacing w:after="0" w:line="276" w:lineRule="auto"/>
        <w:ind w:right="284"/>
        <w:jc w:val="both"/>
        <w:rPr>
          <w:rFonts w:cs="Arial"/>
          <w:szCs w:val="22"/>
        </w:rPr>
      </w:pPr>
      <w:r w:rsidRPr="007A76A1">
        <w:rPr>
          <w:rFonts w:cs="Arial"/>
          <w:szCs w:val="22"/>
        </w:rPr>
        <w:t>Die Huste</w:t>
      </w:r>
      <w:r w:rsidR="00341A78">
        <w:rPr>
          <w:rFonts w:cs="Arial"/>
          <w:szCs w:val="22"/>
        </w:rPr>
        <w:t>n</w:t>
      </w:r>
      <w:r w:rsidRPr="007A76A1">
        <w:rPr>
          <w:rFonts w:cs="Arial"/>
          <w:szCs w:val="22"/>
        </w:rPr>
        <w:t>- und Niesregeln werden eingehalten.</w:t>
      </w:r>
    </w:p>
    <w:p w14:paraId="4F45EE12" w14:textId="77777777" w:rsidR="007D3E7B" w:rsidRPr="007A76A1" w:rsidRDefault="007D3E7B" w:rsidP="00B56F33">
      <w:pPr>
        <w:numPr>
          <w:ilvl w:val="0"/>
          <w:numId w:val="6"/>
        </w:numPr>
        <w:spacing w:after="0" w:line="276" w:lineRule="auto"/>
        <w:ind w:right="284"/>
        <w:jc w:val="both"/>
        <w:rPr>
          <w:rFonts w:cs="Arial"/>
          <w:szCs w:val="22"/>
        </w:rPr>
      </w:pPr>
      <w:r w:rsidRPr="007A76A1">
        <w:rPr>
          <w:rFonts w:cs="Arial"/>
          <w:szCs w:val="22"/>
        </w:rPr>
        <w:t>Taschentücher werden nur einmalig benutzt und sofort in einen Müllbehälter mit Deckel entsorgt.</w:t>
      </w:r>
    </w:p>
    <w:p w14:paraId="48CB0B98" w14:textId="77777777" w:rsidR="007D3E7B" w:rsidRPr="007A76A1" w:rsidRDefault="00961F09" w:rsidP="00B56F33">
      <w:pPr>
        <w:pStyle w:val="Listenabsatz"/>
        <w:numPr>
          <w:ilvl w:val="0"/>
          <w:numId w:val="6"/>
        </w:numPr>
        <w:autoSpaceDE w:val="0"/>
        <w:autoSpaceDN w:val="0"/>
        <w:adjustRightInd w:val="0"/>
        <w:spacing w:after="0" w:line="276" w:lineRule="auto"/>
        <w:ind w:right="284"/>
        <w:jc w:val="both"/>
        <w:rPr>
          <w:rFonts w:eastAsiaTheme="minorHAnsi" w:cs="Arial"/>
          <w:color w:val="000000"/>
          <w:szCs w:val="22"/>
          <w:lang w:eastAsia="en-US"/>
        </w:rPr>
      </w:pPr>
      <w:r w:rsidRPr="007A76A1">
        <w:rPr>
          <w:rFonts w:eastAsiaTheme="minorHAnsi" w:cs="Arial"/>
          <w:color w:val="000000"/>
          <w:szCs w:val="22"/>
          <w:lang w:eastAsia="en-US"/>
        </w:rPr>
        <w:t xml:space="preserve">Es erfolgt </w:t>
      </w:r>
      <w:r w:rsidR="00D650A0" w:rsidRPr="007A76A1">
        <w:rPr>
          <w:rFonts w:eastAsiaTheme="minorHAnsi" w:cs="Arial"/>
          <w:color w:val="000000"/>
          <w:szCs w:val="22"/>
          <w:lang w:eastAsia="en-US"/>
        </w:rPr>
        <w:t>keine gemeinsame Nutzung von Trinkflasche</w:t>
      </w:r>
      <w:r w:rsidRPr="007A76A1">
        <w:rPr>
          <w:rFonts w:eastAsiaTheme="minorHAnsi" w:cs="Arial"/>
          <w:color w:val="000000"/>
          <w:szCs w:val="22"/>
          <w:lang w:eastAsia="en-US"/>
        </w:rPr>
        <w:t xml:space="preserve">n, </w:t>
      </w:r>
      <w:r w:rsidR="00D650A0" w:rsidRPr="007A76A1">
        <w:rPr>
          <w:rFonts w:eastAsiaTheme="minorHAnsi" w:cs="Arial"/>
          <w:color w:val="000000"/>
          <w:szCs w:val="22"/>
          <w:lang w:eastAsia="en-US"/>
        </w:rPr>
        <w:t>Essgeschirr, Bechern und Besteck in der Einrichtung</w:t>
      </w:r>
      <w:r w:rsidRPr="007A76A1">
        <w:rPr>
          <w:rFonts w:eastAsiaTheme="minorHAnsi" w:cs="Arial"/>
          <w:color w:val="000000"/>
          <w:szCs w:val="22"/>
          <w:lang w:eastAsia="en-US"/>
        </w:rPr>
        <w:t>.</w:t>
      </w:r>
    </w:p>
    <w:p w14:paraId="3088A501" w14:textId="77777777" w:rsidR="00D650A0" w:rsidRPr="007A76A1" w:rsidRDefault="00D650A0" w:rsidP="00B56F33">
      <w:pPr>
        <w:pStyle w:val="Listenabsatz"/>
        <w:numPr>
          <w:ilvl w:val="0"/>
          <w:numId w:val="6"/>
        </w:numPr>
        <w:autoSpaceDE w:val="0"/>
        <w:autoSpaceDN w:val="0"/>
        <w:adjustRightInd w:val="0"/>
        <w:spacing w:after="0" w:line="276" w:lineRule="auto"/>
        <w:ind w:right="284"/>
        <w:jc w:val="both"/>
        <w:rPr>
          <w:rFonts w:eastAsiaTheme="minorHAnsi" w:cs="Arial"/>
          <w:color w:val="000000"/>
          <w:szCs w:val="22"/>
          <w:lang w:eastAsia="en-US"/>
        </w:rPr>
      </w:pPr>
      <w:r w:rsidRPr="007A76A1">
        <w:rPr>
          <w:rFonts w:eastAsiaTheme="minorHAnsi" w:cs="Arial"/>
          <w:color w:val="000000"/>
          <w:szCs w:val="22"/>
          <w:lang w:eastAsia="en-US"/>
        </w:rPr>
        <w:t>Flüssigseife aus Spendern in den Sanitärräumen und an den Waschbecken in den anderen Räumen</w:t>
      </w:r>
      <w:r w:rsidR="00961F09" w:rsidRPr="007A76A1">
        <w:rPr>
          <w:rFonts w:eastAsiaTheme="minorHAnsi" w:cs="Arial"/>
          <w:color w:val="000000"/>
          <w:szCs w:val="22"/>
          <w:lang w:eastAsia="en-US"/>
        </w:rPr>
        <w:t xml:space="preserve"> ist</w:t>
      </w:r>
      <w:r w:rsidRPr="007A76A1">
        <w:rPr>
          <w:rFonts w:eastAsiaTheme="minorHAnsi" w:cs="Arial"/>
          <w:color w:val="000000"/>
          <w:szCs w:val="22"/>
          <w:lang w:eastAsia="en-US"/>
        </w:rPr>
        <w:t xml:space="preserve"> </w:t>
      </w:r>
      <w:r w:rsidR="00961F09" w:rsidRPr="007A76A1">
        <w:rPr>
          <w:rFonts w:eastAsiaTheme="minorHAnsi" w:cs="Arial"/>
          <w:color w:val="000000"/>
          <w:szCs w:val="22"/>
          <w:lang w:eastAsia="en-US"/>
        </w:rPr>
        <w:t>ausreichend vorhanden.</w:t>
      </w:r>
    </w:p>
    <w:p w14:paraId="052EE897" w14:textId="77777777" w:rsidR="00D650A0" w:rsidRPr="007A76A1" w:rsidRDefault="00961F09" w:rsidP="00B56F33">
      <w:pPr>
        <w:pStyle w:val="Listenabsatz"/>
        <w:numPr>
          <w:ilvl w:val="0"/>
          <w:numId w:val="6"/>
        </w:numPr>
        <w:autoSpaceDE w:val="0"/>
        <w:autoSpaceDN w:val="0"/>
        <w:adjustRightInd w:val="0"/>
        <w:spacing w:after="0" w:line="276" w:lineRule="auto"/>
        <w:ind w:right="284"/>
        <w:jc w:val="both"/>
        <w:rPr>
          <w:rFonts w:eastAsiaTheme="minorHAnsi" w:cs="Arial"/>
          <w:color w:val="000000"/>
          <w:szCs w:val="22"/>
          <w:lang w:eastAsia="en-US"/>
        </w:rPr>
      </w:pPr>
      <w:r w:rsidRPr="007A76A1">
        <w:rPr>
          <w:rFonts w:eastAsiaTheme="minorHAnsi" w:cs="Arial"/>
          <w:color w:val="000000"/>
          <w:szCs w:val="22"/>
          <w:lang w:eastAsia="en-US"/>
        </w:rPr>
        <w:t xml:space="preserve">Es findet eine </w:t>
      </w:r>
      <w:r w:rsidR="00D650A0" w:rsidRPr="007A76A1">
        <w:rPr>
          <w:rFonts w:eastAsiaTheme="minorHAnsi" w:cs="Arial"/>
          <w:color w:val="000000"/>
          <w:szCs w:val="22"/>
          <w:lang w:eastAsia="en-US"/>
        </w:rPr>
        <w:t>regelmäßige Raumlüftung, keine Kipplüftung, sondern Stoßlüftung unter Beachtung der Sicherheit der Kinder (</w:t>
      </w:r>
      <w:r w:rsidR="007D3E7B" w:rsidRPr="007A76A1">
        <w:rPr>
          <w:rFonts w:eastAsiaTheme="minorHAnsi" w:cs="Arial"/>
          <w:color w:val="000000"/>
          <w:szCs w:val="22"/>
          <w:lang w:eastAsia="en-US"/>
        </w:rPr>
        <w:t xml:space="preserve">Die Aufsicht wird dabei </w:t>
      </w:r>
      <w:r w:rsidR="00D650A0" w:rsidRPr="007A76A1">
        <w:rPr>
          <w:rFonts w:eastAsiaTheme="minorHAnsi" w:cs="Arial"/>
          <w:color w:val="000000"/>
          <w:szCs w:val="22"/>
          <w:lang w:eastAsia="en-US"/>
        </w:rPr>
        <w:t>gewährleiste</w:t>
      </w:r>
      <w:r w:rsidR="007D3E7B" w:rsidRPr="007A76A1">
        <w:rPr>
          <w:rFonts w:eastAsiaTheme="minorHAnsi" w:cs="Arial"/>
          <w:color w:val="000000"/>
          <w:szCs w:val="22"/>
          <w:lang w:eastAsia="en-US"/>
        </w:rPr>
        <w:t>t</w:t>
      </w:r>
      <w:r w:rsidR="00D650A0" w:rsidRPr="007A76A1">
        <w:rPr>
          <w:rFonts w:eastAsiaTheme="minorHAnsi" w:cs="Arial"/>
          <w:color w:val="000000"/>
          <w:szCs w:val="22"/>
          <w:lang w:eastAsia="en-US"/>
        </w:rPr>
        <w:t>!</w:t>
      </w:r>
      <w:r w:rsidR="007D3E7B" w:rsidRPr="007A76A1">
        <w:rPr>
          <w:rFonts w:eastAsiaTheme="minorHAnsi" w:cs="Arial"/>
          <w:color w:val="000000"/>
          <w:szCs w:val="22"/>
          <w:lang w:eastAsia="en-US"/>
        </w:rPr>
        <w:t>)</w:t>
      </w:r>
      <w:r w:rsidR="00D650A0" w:rsidRPr="007A76A1">
        <w:rPr>
          <w:rFonts w:eastAsiaTheme="minorHAnsi" w:cs="Arial"/>
          <w:color w:val="000000"/>
          <w:szCs w:val="22"/>
          <w:lang w:eastAsia="en-US"/>
        </w:rPr>
        <w:t xml:space="preserve"> </w:t>
      </w:r>
      <w:r w:rsidRPr="007A76A1">
        <w:rPr>
          <w:rFonts w:eastAsiaTheme="minorHAnsi" w:cs="Arial"/>
          <w:color w:val="000000"/>
          <w:szCs w:val="22"/>
          <w:lang w:eastAsia="en-US"/>
        </w:rPr>
        <w:t>statt.</w:t>
      </w:r>
    </w:p>
    <w:p w14:paraId="739D986F" w14:textId="77777777" w:rsidR="00D650A0" w:rsidRPr="007A76A1" w:rsidRDefault="00D650A0" w:rsidP="00B56F33">
      <w:pPr>
        <w:pStyle w:val="Listenabsatz"/>
        <w:numPr>
          <w:ilvl w:val="0"/>
          <w:numId w:val="6"/>
        </w:numPr>
        <w:autoSpaceDE w:val="0"/>
        <w:autoSpaceDN w:val="0"/>
        <w:adjustRightInd w:val="0"/>
        <w:spacing w:after="0" w:line="276" w:lineRule="auto"/>
        <w:ind w:right="284"/>
        <w:jc w:val="both"/>
        <w:rPr>
          <w:rFonts w:eastAsiaTheme="minorHAnsi" w:cs="Arial"/>
          <w:color w:val="000000"/>
          <w:szCs w:val="22"/>
          <w:lang w:eastAsia="en-US"/>
        </w:rPr>
      </w:pPr>
      <w:r w:rsidRPr="007A76A1">
        <w:rPr>
          <w:rFonts w:eastAsiaTheme="minorHAnsi" w:cs="Arial"/>
          <w:color w:val="000000"/>
          <w:szCs w:val="22"/>
          <w:lang w:eastAsia="en-US"/>
        </w:rPr>
        <w:t>E</w:t>
      </w:r>
      <w:r w:rsidR="0031035B" w:rsidRPr="007A76A1">
        <w:rPr>
          <w:rFonts w:eastAsiaTheme="minorHAnsi" w:cs="Arial"/>
          <w:color w:val="000000"/>
          <w:szCs w:val="22"/>
          <w:lang w:eastAsia="en-US"/>
        </w:rPr>
        <w:t>s finden</w:t>
      </w:r>
      <w:r w:rsidRPr="007A76A1">
        <w:rPr>
          <w:rFonts w:eastAsiaTheme="minorHAnsi" w:cs="Arial"/>
          <w:color w:val="000000"/>
          <w:szCs w:val="22"/>
          <w:lang w:eastAsia="en-US"/>
        </w:rPr>
        <w:t xml:space="preserve"> vermehrt Aktivitäten im Freien</w:t>
      </w:r>
      <w:r w:rsidR="0031035B" w:rsidRPr="007A76A1">
        <w:rPr>
          <w:rFonts w:eastAsiaTheme="minorHAnsi" w:cs="Arial"/>
          <w:color w:val="000000"/>
          <w:szCs w:val="22"/>
          <w:lang w:eastAsia="en-US"/>
        </w:rPr>
        <w:t xml:space="preserve"> statt</w:t>
      </w:r>
      <w:r w:rsidRPr="007A76A1">
        <w:rPr>
          <w:rFonts w:eastAsiaTheme="minorHAnsi" w:cs="Arial"/>
          <w:color w:val="000000"/>
          <w:szCs w:val="22"/>
          <w:lang w:eastAsia="en-US"/>
        </w:rPr>
        <w:t xml:space="preserve">, z.B. Ausflüge </w:t>
      </w:r>
    </w:p>
    <w:p w14:paraId="7FEDC146" w14:textId="333DA460" w:rsidR="00D650A0" w:rsidRPr="007A76A1" w:rsidRDefault="00961F09" w:rsidP="00B56F33">
      <w:pPr>
        <w:pStyle w:val="Listenabsatz"/>
        <w:numPr>
          <w:ilvl w:val="0"/>
          <w:numId w:val="6"/>
        </w:numPr>
        <w:autoSpaceDE w:val="0"/>
        <w:autoSpaceDN w:val="0"/>
        <w:adjustRightInd w:val="0"/>
        <w:spacing w:after="0" w:line="276" w:lineRule="auto"/>
        <w:ind w:right="284"/>
        <w:jc w:val="both"/>
        <w:rPr>
          <w:rFonts w:eastAsiaTheme="minorHAnsi" w:cs="Arial"/>
          <w:color w:val="000000"/>
          <w:szCs w:val="22"/>
          <w:lang w:eastAsia="en-US"/>
        </w:rPr>
      </w:pPr>
      <w:r w:rsidRPr="007A76A1">
        <w:rPr>
          <w:rFonts w:eastAsiaTheme="minorHAnsi" w:cs="Arial"/>
          <w:color w:val="000000"/>
          <w:szCs w:val="22"/>
          <w:lang w:eastAsia="en-US"/>
        </w:rPr>
        <w:t>Die Räume werden gemäß dem</w:t>
      </w:r>
      <w:r w:rsidR="00D650A0" w:rsidRPr="007A76A1">
        <w:rPr>
          <w:rFonts w:eastAsiaTheme="minorHAnsi" w:cs="Arial"/>
          <w:color w:val="000000"/>
          <w:szCs w:val="22"/>
          <w:lang w:eastAsia="en-US"/>
        </w:rPr>
        <w:t xml:space="preserve"> Hygieneplan </w:t>
      </w:r>
      <w:r w:rsidRPr="007A76A1">
        <w:rPr>
          <w:rFonts w:eastAsiaTheme="minorHAnsi" w:cs="Arial"/>
          <w:color w:val="000000"/>
          <w:szCs w:val="22"/>
          <w:lang w:eastAsia="en-US"/>
        </w:rPr>
        <w:t>gereinigt. D</w:t>
      </w:r>
      <w:r w:rsidR="007D3E7B" w:rsidRPr="007A76A1">
        <w:rPr>
          <w:rFonts w:eastAsiaTheme="minorHAnsi" w:cs="Arial"/>
          <w:color w:val="000000"/>
          <w:szCs w:val="22"/>
          <w:lang w:eastAsia="en-US"/>
        </w:rPr>
        <w:t>ie</w:t>
      </w:r>
      <w:r w:rsidR="00D650A0" w:rsidRPr="007A76A1">
        <w:rPr>
          <w:rFonts w:eastAsiaTheme="minorHAnsi" w:cs="Arial"/>
          <w:color w:val="000000"/>
          <w:szCs w:val="22"/>
          <w:lang w:eastAsia="en-US"/>
        </w:rPr>
        <w:t xml:space="preserve"> Auswahl von Reinigungs- und Desinfektionsmitteln </w:t>
      </w:r>
      <w:r w:rsidRPr="007A76A1">
        <w:rPr>
          <w:rFonts w:eastAsiaTheme="minorHAnsi" w:cs="Arial"/>
          <w:color w:val="000000"/>
          <w:szCs w:val="22"/>
          <w:lang w:eastAsia="en-US"/>
        </w:rPr>
        <w:t>wurde mit dem Gesundheitsamt abgestimmt.</w:t>
      </w:r>
      <w:r w:rsidR="00D650A0" w:rsidRPr="007A76A1">
        <w:rPr>
          <w:rFonts w:eastAsiaTheme="minorHAnsi" w:cs="Arial"/>
          <w:color w:val="000000"/>
          <w:szCs w:val="22"/>
          <w:lang w:eastAsia="en-US"/>
        </w:rPr>
        <w:t xml:space="preserve"> </w:t>
      </w:r>
    </w:p>
    <w:p w14:paraId="5F1C8A72" w14:textId="77777777" w:rsidR="00D650A0" w:rsidRPr="007A76A1" w:rsidRDefault="00961F09" w:rsidP="00B56F33">
      <w:pPr>
        <w:pStyle w:val="Listenabsatz"/>
        <w:numPr>
          <w:ilvl w:val="0"/>
          <w:numId w:val="6"/>
        </w:numPr>
        <w:autoSpaceDE w:val="0"/>
        <w:autoSpaceDN w:val="0"/>
        <w:adjustRightInd w:val="0"/>
        <w:spacing w:after="0" w:line="276" w:lineRule="auto"/>
        <w:ind w:right="284"/>
        <w:jc w:val="both"/>
        <w:rPr>
          <w:rFonts w:eastAsiaTheme="minorHAnsi" w:cs="Arial"/>
          <w:color w:val="000000"/>
          <w:szCs w:val="22"/>
          <w:lang w:eastAsia="en-US"/>
        </w:rPr>
      </w:pPr>
      <w:r w:rsidRPr="007A76A1">
        <w:rPr>
          <w:rFonts w:eastAsiaTheme="minorHAnsi" w:cs="Arial"/>
          <w:color w:val="000000"/>
          <w:szCs w:val="22"/>
          <w:lang w:eastAsia="en-US"/>
        </w:rPr>
        <w:t xml:space="preserve">Die Anwendung von Desinfektionsmitteln beschränkt sich auf die im Hygieneplan vorgesehenen Anwendungsbereiche. Dabei wird die </w:t>
      </w:r>
      <w:r w:rsidR="00D650A0" w:rsidRPr="007A76A1">
        <w:rPr>
          <w:rFonts w:eastAsiaTheme="minorHAnsi" w:cs="Arial"/>
          <w:color w:val="000000"/>
          <w:szCs w:val="22"/>
          <w:lang w:eastAsia="en-US"/>
        </w:rPr>
        <w:t>Sicherheit beim Umgang mit Desinfektionsmitteln beachte</w:t>
      </w:r>
      <w:r w:rsidRPr="007A76A1">
        <w:rPr>
          <w:rFonts w:eastAsiaTheme="minorHAnsi" w:cs="Arial"/>
          <w:color w:val="000000"/>
          <w:szCs w:val="22"/>
          <w:lang w:eastAsia="en-US"/>
        </w:rPr>
        <w:t>t</w:t>
      </w:r>
      <w:r w:rsidR="00D650A0" w:rsidRPr="007A76A1">
        <w:rPr>
          <w:rFonts w:eastAsiaTheme="minorHAnsi" w:cs="Arial"/>
          <w:color w:val="000000"/>
          <w:szCs w:val="22"/>
          <w:lang w:eastAsia="en-US"/>
        </w:rPr>
        <w:t xml:space="preserve"> (Aufsicht, sichere Aufbewahrung, Arbeitsschutz</w:t>
      </w:r>
      <w:r w:rsidRPr="007A76A1">
        <w:rPr>
          <w:rFonts w:eastAsiaTheme="minorHAnsi" w:cs="Arial"/>
          <w:color w:val="000000"/>
          <w:szCs w:val="22"/>
          <w:lang w:eastAsia="en-US"/>
        </w:rPr>
        <w:t>).</w:t>
      </w:r>
      <w:r w:rsidR="00D650A0" w:rsidRPr="007A76A1">
        <w:rPr>
          <w:rFonts w:eastAsiaTheme="minorHAnsi" w:cs="Arial"/>
          <w:color w:val="000000"/>
          <w:szCs w:val="22"/>
          <w:lang w:eastAsia="en-US"/>
        </w:rPr>
        <w:t xml:space="preserve"> </w:t>
      </w:r>
    </w:p>
    <w:p w14:paraId="64F82688" w14:textId="6A58D4E6" w:rsidR="00D650A0" w:rsidRPr="007A76A1" w:rsidRDefault="00D650A0" w:rsidP="00B56F33">
      <w:pPr>
        <w:pStyle w:val="Listenabsatz"/>
        <w:numPr>
          <w:ilvl w:val="0"/>
          <w:numId w:val="6"/>
        </w:numPr>
        <w:autoSpaceDE w:val="0"/>
        <w:autoSpaceDN w:val="0"/>
        <w:adjustRightInd w:val="0"/>
        <w:spacing w:after="0" w:line="276" w:lineRule="auto"/>
        <w:ind w:right="284"/>
        <w:jc w:val="both"/>
        <w:rPr>
          <w:rFonts w:eastAsiaTheme="minorHAnsi" w:cs="Arial"/>
          <w:color w:val="000000"/>
          <w:szCs w:val="22"/>
          <w:lang w:eastAsia="en-US"/>
        </w:rPr>
      </w:pPr>
      <w:r w:rsidRPr="007A76A1">
        <w:rPr>
          <w:rFonts w:eastAsiaTheme="minorHAnsi" w:cs="Arial"/>
          <w:color w:val="000000"/>
          <w:szCs w:val="22"/>
          <w:lang w:eastAsia="en-US"/>
        </w:rPr>
        <w:t xml:space="preserve">Dienstberatungen/Teambesprechungen </w:t>
      </w:r>
      <w:r w:rsidR="00961F09" w:rsidRPr="007A76A1">
        <w:rPr>
          <w:rFonts w:eastAsiaTheme="minorHAnsi" w:cs="Arial"/>
          <w:color w:val="000000"/>
          <w:szCs w:val="22"/>
          <w:lang w:eastAsia="en-US"/>
        </w:rPr>
        <w:t xml:space="preserve">werden </w:t>
      </w:r>
      <w:r w:rsidRPr="007A76A1">
        <w:rPr>
          <w:rFonts w:eastAsiaTheme="minorHAnsi" w:cs="Arial"/>
          <w:color w:val="000000"/>
          <w:szCs w:val="22"/>
          <w:lang w:eastAsia="en-US"/>
        </w:rPr>
        <w:t>unter Beachtung von Infektio</w:t>
      </w:r>
      <w:r w:rsidR="0084559E">
        <w:rPr>
          <w:rFonts w:eastAsiaTheme="minorHAnsi" w:cs="Arial"/>
          <w:color w:val="000000"/>
          <w:szCs w:val="22"/>
          <w:lang w:eastAsia="en-US"/>
        </w:rPr>
        <w:t>nsschutzmaßnahmen (Abstand,</w:t>
      </w:r>
      <w:r w:rsidRPr="007A76A1">
        <w:rPr>
          <w:rFonts w:eastAsiaTheme="minorHAnsi" w:cs="Arial"/>
          <w:color w:val="000000"/>
          <w:szCs w:val="22"/>
          <w:lang w:eastAsia="en-US"/>
        </w:rPr>
        <w:t xml:space="preserve"> Lüften)</w:t>
      </w:r>
      <w:r w:rsidR="00961F09" w:rsidRPr="007A76A1">
        <w:rPr>
          <w:rFonts w:eastAsiaTheme="minorHAnsi" w:cs="Arial"/>
          <w:color w:val="000000"/>
          <w:szCs w:val="22"/>
          <w:lang w:eastAsia="en-US"/>
        </w:rPr>
        <w:t xml:space="preserve"> durchgeführt</w:t>
      </w:r>
      <w:r w:rsidR="00242D91">
        <w:rPr>
          <w:rFonts w:eastAsiaTheme="minorHAnsi" w:cs="Arial"/>
          <w:color w:val="000000"/>
          <w:szCs w:val="22"/>
          <w:lang w:eastAsia="en-US"/>
        </w:rPr>
        <w:t>.</w:t>
      </w:r>
    </w:p>
    <w:p w14:paraId="1EEB178F" w14:textId="03C03EA5" w:rsidR="00D650A0" w:rsidRPr="007A76A1" w:rsidRDefault="00D650A0" w:rsidP="00B56F33">
      <w:pPr>
        <w:pStyle w:val="Listenabsatz"/>
        <w:numPr>
          <w:ilvl w:val="0"/>
          <w:numId w:val="6"/>
        </w:numPr>
        <w:autoSpaceDE w:val="0"/>
        <w:autoSpaceDN w:val="0"/>
        <w:adjustRightInd w:val="0"/>
        <w:spacing w:after="0" w:line="276" w:lineRule="auto"/>
        <w:ind w:right="284"/>
        <w:jc w:val="both"/>
        <w:rPr>
          <w:rFonts w:eastAsiaTheme="minorHAnsi" w:cs="Arial"/>
          <w:color w:val="000000"/>
          <w:szCs w:val="22"/>
          <w:lang w:eastAsia="en-US"/>
        </w:rPr>
      </w:pPr>
      <w:r w:rsidRPr="007A76A1">
        <w:rPr>
          <w:rFonts w:eastAsiaTheme="minorHAnsi" w:cs="Arial"/>
          <w:color w:val="000000"/>
          <w:szCs w:val="22"/>
          <w:lang w:eastAsia="en-US"/>
        </w:rPr>
        <w:t xml:space="preserve">Elterngespräche </w:t>
      </w:r>
      <w:r w:rsidR="00961F09" w:rsidRPr="007A76A1">
        <w:rPr>
          <w:rFonts w:eastAsiaTheme="minorHAnsi" w:cs="Arial"/>
          <w:color w:val="000000"/>
          <w:szCs w:val="22"/>
          <w:lang w:eastAsia="en-US"/>
        </w:rPr>
        <w:t xml:space="preserve">werden </w:t>
      </w:r>
      <w:r w:rsidRPr="007A76A1">
        <w:rPr>
          <w:rFonts w:eastAsiaTheme="minorHAnsi" w:cs="Arial"/>
          <w:color w:val="000000"/>
          <w:szCs w:val="22"/>
          <w:lang w:eastAsia="en-US"/>
        </w:rPr>
        <w:t xml:space="preserve">unter Einhaltung von Mindestabstand </w:t>
      </w:r>
      <w:r w:rsidR="00961F09" w:rsidRPr="007A76A1">
        <w:rPr>
          <w:rFonts w:eastAsiaTheme="minorHAnsi" w:cs="Arial"/>
          <w:color w:val="000000"/>
          <w:szCs w:val="22"/>
          <w:lang w:eastAsia="en-US"/>
        </w:rPr>
        <w:t>durchgeführt</w:t>
      </w:r>
      <w:r w:rsidR="00242D91">
        <w:rPr>
          <w:rFonts w:eastAsiaTheme="minorHAnsi" w:cs="Arial"/>
          <w:color w:val="000000"/>
          <w:szCs w:val="22"/>
          <w:lang w:eastAsia="en-US"/>
        </w:rPr>
        <w:t>.</w:t>
      </w:r>
    </w:p>
    <w:p w14:paraId="3BF38EDC" w14:textId="1B18F1A6" w:rsidR="0031035B" w:rsidRPr="007A76A1" w:rsidRDefault="005C3315" w:rsidP="00B56F33">
      <w:pPr>
        <w:pStyle w:val="Listenabsatz"/>
        <w:numPr>
          <w:ilvl w:val="0"/>
          <w:numId w:val="6"/>
        </w:numPr>
        <w:autoSpaceDE w:val="0"/>
        <w:autoSpaceDN w:val="0"/>
        <w:adjustRightInd w:val="0"/>
        <w:spacing w:after="0" w:line="276" w:lineRule="auto"/>
        <w:ind w:right="284"/>
        <w:jc w:val="both"/>
        <w:rPr>
          <w:rFonts w:eastAsiaTheme="minorHAnsi" w:cs="Arial"/>
          <w:color w:val="000000"/>
          <w:szCs w:val="22"/>
          <w:lang w:eastAsia="en-US"/>
        </w:rPr>
      </w:pPr>
      <w:r>
        <w:rPr>
          <w:rFonts w:eastAsiaTheme="minorHAnsi" w:cs="Arial"/>
          <w:color w:val="000000"/>
          <w:szCs w:val="22"/>
          <w:lang w:eastAsia="en-US"/>
        </w:rPr>
        <w:t>Bei der Gestaltung der Elternabende sind die Hygienemaßnahmen einzuhalten.</w:t>
      </w:r>
    </w:p>
    <w:p w14:paraId="09BC5375" w14:textId="5CBAF228" w:rsidR="00D650A0" w:rsidRPr="007A76A1" w:rsidRDefault="0031035B" w:rsidP="00B56F33">
      <w:pPr>
        <w:pStyle w:val="Listenabsatz"/>
        <w:numPr>
          <w:ilvl w:val="0"/>
          <w:numId w:val="6"/>
        </w:numPr>
        <w:autoSpaceDE w:val="0"/>
        <w:autoSpaceDN w:val="0"/>
        <w:adjustRightInd w:val="0"/>
        <w:spacing w:after="0" w:line="276" w:lineRule="auto"/>
        <w:ind w:right="284"/>
        <w:jc w:val="both"/>
        <w:rPr>
          <w:rFonts w:eastAsiaTheme="minorHAnsi" w:cs="Arial"/>
          <w:color w:val="000000"/>
          <w:szCs w:val="22"/>
          <w:lang w:eastAsia="en-US"/>
        </w:rPr>
      </w:pPr>
      <w:r w:rsidRPr="007A76A1">
        <w:rPr>
          <w:rFonts w:cs="Arial"/>
          <w:szCs w:val="22"/>
        </w:rPr>
        <w:t xml:space="preserve">Die Nutzung der Flure ist so gestaltet, dass nach Möglichkeit der Abstand von 1,5 Metern zwischen den </w:t>
      </w:r>
      <w:r w:rsidR="009C676B">
        <w:rPr>
          <w:rFonts w:cs="Arial"/>
          <w:szCs w:val="22"/>
        </w:rPr>
        <w:t>Eltern und einrichtungsfremden Personen</w:t>
      </w:r>
      <w:r w:rsidRPr="007A76A1">
        <w:rPr>
          <w:rFonts w:cs="Arial"/>
          <w:szCs w:val="22"/>
        </w:rPr>
        <w:t xml:space="preserve"> eingehalten wird.</w:t>
      </w:r>
    </w:p>
    <w:p w14:paraId="18DA7890" w14:textId="117871B1" w:rsidR="0031035B" w:rsidRPr="007A76A1" w:rsidRDefault="00EB3450" w:rsidP="00B56F33">
      <w:pPr>
        <w:pStyle w:val="Listenabsatz"/>
        <w:numPr>
          <w:ilvl w:val="0"/>
          <w:numId w:val="6"/>
        </w:numPr>
        <w:spacing w:after="0" w:line="276" w:lineRule="auto"/>
        <w:ind w:right="284"/>
        <w:jc w:val="both"/>
        <w:rPr>
          <w:rFonts w:cs="Arial"/>
          <w:szCs w:val="22"/>
        </w:rPr>
      </w:pPr>
      <w:r w:rsidRPr="007A76A1">
        <w:rPr>
          <w:rFonts w:cs="Arial"/>
          <w:szCs w:val="22"/>
        </w:rPr>
        <w:t xml:space="preserve">Die Eltern werden </w:t>
      </w:r>
      <w:r>
        <w:rPr>
          <w:rFonts w:cs="Arial"/>
          <w:szCs w:val="22"/>
        </w:rPr>
        <w:t>b</w:t>
      </w:r>
      <w:r w:rsidR="009C676B">
        <w:rPr>
          <w:rFonts w:cs="Arial"/>
          <w:szCs w:val="22"/>
        </w:rPr>
        <w:t>ei der Nutzung der</w:t>
      </w:r>
      <w:r w:rsidR="0031035B" w:rsidRPr="007A76A1">
        <w:rPr>
          <w:rFonts w:cs="Arial"/>
          <w:szCs w:val="22"/>
        </w:rPr>
        <w:t xml:space="preserve"> Wagenräume, Fahrradständer und Parkplätze </w:t>
      </w:r>
      <w:r>
        <w:rPr>
          <w:rFonts w:cs="Arial"/>
          <w:szCs w:val="22"/>
        </w:rPr>
        <w:t>auf die Einhaltung</w:t>
      </w:r>
      <w:r w:rsidR="0031035B" w:rsidRPr="007A76A1">
        <w:rPr>
          <w:rFonts w:cs="Arial"/>
          <w:szCs w:val="22"/>
        </w:rPr>
        <w:t xml:space="preserve"> Abstände sensibilisiert.</w:t>
      </w:r>
    </w:p>
    <w:p w14:paraId="104FE39D" w14:textId="77777777" w:rsidR="0031035B" w:rsidRPr="007A76A1" w:rsidRDefault="0031035B" w:rsidP="00B56F33">
      <w:pPr>
        <w:pStyle w:val="Listenabsatz"/>
        <w:numPr>
          <w:ilvl w:val="0"/>
          <w:numId w:val="6"/>
        </w:numPr>
        <w:autoSpaceDE w:val="0"/>
        <w:autoSpaceDN w:val="0"/>
        <w:adjustRightInd w:val="0"/>
        <w:spacing w:after="0" w:line="276" w:lineRule="auto"/>
        <w:ind w:right="284"/>
        <w:jc w:val="both"/>
        <w:rPr>
          <w:rFonts w:eastAsiaTheme="minorHAnsi" w:cs="Arial"/>
          <w:color w:val="000000"/>
          <w:szCs w:val="22"/>
          <w:lang w:eastAsia="en-US"/>
        </w:rPr>
      </w:pPr>
      <w:r w:rsidRPr="007A76A1">
        <w:rPr>
          <w:rFonts w:cs="Arial"/>
          <w:szCs w:val="22"/>
        </w:rPr>
        <w:t>Es wird darauf geachtet, dass keine Ansammlung von Personen in den Fluren erfolgt.</w:t>
      </w:r>
    </w:p>
    <w:p w14:paraId="63DBB375" w14:textId="26FB2281" w:rsidR="00957D4A" w:rsidRPr="007A76A1" w:rsidRDefault="00957D4A" w:rsidP="00B56F33">
      <w:pPr>
        <w:pStyle w:val="Listenabsatz"/>
        <w:numPr>
          <w:ilvl w:val="0"/>
          <w:numId w:val="6"/>
        </w:numPr>
        <w:spacing w:line="276" w:lineRule="auto"/>
        <w:ind w:right="284"/>
        <w:jc w:val="both"/>
        <w:rPr>
          <w:rFonts w:cs="Arial"/>
          <w:szCs w:val="22"/>
        </w:rPr>
      </w:pPr>
      <w:r w:rsidRPr="007A76A1">
        <w:rPr>
          <w:rFonts w:cs="Arial"/>
          <w:szCs w:val="22"/>
        </w:rPr>
        <w:t xml:space="preserve">Bei Eingewöhnungen wird darauf geachtet, dass </w:t>
      </w:r>
      <w:r w:rsidR="00341A78">
        <w:rPr>
          <w:rFonts w:cs="Arial"/>
          <w:szCs w:val="22"/>
        </w:rPr>
        <w:t>der Mindes</w:t>
      </w:r>
      <w:r w:rsidR="005C3315">
        <w:rPr>
          <w:rFonts w:cs="Arial"/>
          <w:szCs w:val="22"/>
        </w:rPr>
        <w:t>t</w:t>
      </w:r>
      <w:r w:rsidR="00341A78">
        <w:rPr>
          <w:rFonts w:cs="Arial"/>
          <w:szCs w:val="22"/>
        </w:rPr>
        <w:t xml:space="preserve">abstand </w:t>
      </w:r>
      <w:r w:rsidR="005C3315">
        <w:rPr>
          <w:rFonts w:cs="Arial"/>
          <w:szCs w:val="22"/>
        </w:rPr>
        <w:t>eingehalten wird.</w:t>
      </w:r>
      <w:r w:rsidRPr="007A76A1">
        <w:rPr>
          <w:rFonts w:cs="Arial"/>
          <w:szCs w:val="22"/>
        </w:rPr>
        <w:t xml:space="preserve"> </w:t>
      </w:r>
    </w:p>
    <w:p w14:paraId="224464E4" w14:textId="77777777" w:rsidR="00957D4A" w:rsidRPr="007A76A1" w:rsidRDefault="00957D4A" w:rsidP="00B56F33">
      <w:pPr>
        <w:pStyle w:val="Listenabsatz"/>
        <w:autoSpaceDE w:val="0"/>
        <w:autoSpaceDN w:val="0"/>
        <w:adjustRightInd w:val="0"/>
        <w:spacing w:after="0" w:line="276" w:lineRule="auto"/>
        <w:ind w:right="284"/>
        <w:jc w:val="both"/>
        <w:rPr>
          <w:rFonts w:eastAsiaTheme="minorHAnsi" w:cs="Arial"/>
          <w:color w:val="000000"/>
          <w:szCs w:val="22"/>
          <w:lang w:eastAsia="en-US"/>
        </w:rPr>
      </w:pPr>
    </w:p>
    <w:p w14:paraId="34DF3082" w14:textId="77777777" w:rsidR="0031035B" w:rsidRPr="007A76A1" w:rsidRDefault="0031035B" w:rsidP="00B56F33">
      <w:pPr>
        <w:pStyle w:val="Listenabsatz"/>
        <w:autoSpaceDE w:val="0"/>
        <w:autoSpaceDN w:val="0"/>
        <w:adjustRightInd w:val="0"/>
        <w:spacing w:after="0" w:line="276" w:lineRule="auto"/>
        <w:ind w:left="360" w:right="284"/>
        <w:jc w:val="both"/>
        <w:rPr>
          <w:rFonts w:eastAsiaTheme="minorHAnsi" w:cs="Arial"/>
          <w:color w:val="000000"/>
          <w:szCs w:val="22"/>
          <w:lang w:eastAsia="en-US"/>
        </w:rPr>
      </w:pPr>
    </w:p>
    <w:p w14:paraId="7154AF1C" w14:textId="2F01F2C4" w:rsidR="00CB6CA7" w:rsidRPr="00CB6CA7" w:rsidRDefault="0031035B" w:rsidP="00B56F33">
      <w:pPr>
        <w:pStyle w:val="Listenabsatz"/>
        <w:autoSpaceDE w:val="0"/>
        <w:autoSpaceDN w:val="0"/>
        <w:adjustRightInd w:val="0"/>
        <w:spacing w:after="0" w:line="276" w:lineRule="auto"/>
        <w:ind w:left="360" w:right="284"/>
        <w:jc w:val="both"/>
        <w:rPr>
          <w:rFonts w:eastAsiaTheme="minorHAnsi" w:cs="Arial"/>
          <w:b/>
          <w:bCs/>
          <w:color w:val="000000"/>
          <w:sz w:val="24"/>
          <w:szCs w:val="24"/>
          <w:lang w:eastAsia="en-US"/>
        </w:rPr>
      </w:pPr>
      <w:r w:rsidRPr="007A76A1">
        <w:rPr>
          <w:rFonts w:eastAsiaTheme="minorHAnsi" w:cs="Arial"/>
          <w:b/>
          <w:bCs/>
          <w:color w:val="000000"/>
          <w:szCs w:val="22"/>
          <w:lang w:eastAsia="en-US"/>
        </w:rPr>
        <w:t>Die Personensorgeberechtigten, die abholberechtigten Personen und sonstige Besucher des Kindergartens werden per Aushang</w:t>
      </w:r>
      <w:r w:rsidR="005C3315">
        <w:rPr>
          <w:rFonts w:eastAsiaTheme="minorHAnsi" w:cs="Arial"/>
          <w:b/>
          <w:bCs/>
          <w:color w:val="000000"/>
          <w:szCs w:val="22"/>
          <w:lang w:eastAsia="en-US"/>
        </w:rPr>
        <w:t xml:space="preserve"> darauf</w:t>
      </w:r>
      <w:r w:rsidRPr="007A76A1">
        <w:rPr>
          <w:rFonts w:eastAsiaTheme="minorHAnsi" w:cs="Arial"/>
          <w:b/>
          <w:bCs/>
          <w:color w:val="000000"/>
          <w:szCs w:val="22"/>
          <w:lang w:eastAsia="en-US"/>
        </w:rPr>
        <w:t xml:space="preserve"> </w:t>
      </w:r>
      <w:r w:rsidR="005C3315">
        <w:rPr>
          <w:rFonts w:eastAsiaTheme="minorHAnsi" w:cs="Arial"/>
          <w:b/>
          <w:bCs/>
          <w:color w:val="000000"/>
          <w:szCs w:val="22"/>
          <w:lang w:eastAsia="en-US"/>
        </w:rPr>
        <w:t>hingewiesen</w:t>
      </w:r>
      <w:r w:rsidRPr="007A76A1">
        <w:rPr>
          <w:rFonts w:eastAsiaTheme="minorHAnsi" w:cs="Arial"/>
          <w:b/>
          <w:bCs/>
          <w:color w:val="000000"/>
          <w:szCs w:val="22"/>
          <w:lang w:eastAsia="en-US"/>
        </w:rPr>
        <w:t xml:space="preserve">, im Gebäude </w:t>
      </w:r>
      <w:r w:rsidR="005C3315">
        <w:rPr>
          <w:rFonts w:eastAsiaTheme="minorHAnsi" w:cs="Arial"/>
          <w:b/>
          <w:bCs/>
          <w:color w:val="000000"/>
          <w:szCs w:val="22"/>
          <w:lang w:eastAsia="en-US"/>
        </w:rPr>
        <w:t>mindestens eine qualifizierte</w:t>
      </w:r>
      <w:r w:rsidRPr="007A76A1">
        <w:rPr>
          <w:rFonts w:eastAsiaTheme="minorHAnsi" w:cs="Arial"/>
          <w:b/>
          <w:bCs/>
          <w:color w:val="000000"/>
          <w:szCs w:val="22"/>
          <w:lang w:eastAsia="en-US"/>
        </w:rPr>
        <w:t xml:space="preserve"> Mund-Nasen-Bedeckung zu tragen.</w:t>
      </w:r>
    </w:p>
    <w:sectPr w:rsidR="00CB6CA7" w:rsidRPr="00CB6CA7" w:rsidSect="00282AAE">
      <w:headerReference w:type="even" r:id="rId13"/>
      <w:headerReference w:type="first" r:id="rId14"/>
      <w:footerReference w:type="first" r:id="rId15"/>
      <w:pgSz w:w="11906" w:h="16838"/>
      <w:pgMar w:top="1417" w:right="1558"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0DADB" w14:textId="77777777" w:rsidR="00073A4D" w:rsidRDefault="00073A4D" w:rsidP="00F756BD">
      <w:pPr>
        <w:spacing w:after="0" w:line="240" w:lineRule="auto"/>
      </w:pPr>
      <w:r>
        <w:separator/>
      </w:r>
    </w:p>
  </w:endnote>
  <w:endnote w:type="continuationSeparator" w:id="0">
    <w:p w14:paraId="173E256D" w14:textId="77777777" w:rsidR="00073A4D" w:rsidRDefault="00073A4D" w:rsidP="00F7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4C56" w14:textId="77777777" w:rsidR="00D356F3" w:rsidRPr="00DB7786" w:rsidRDefault="00D356F3" w:rsidP="00D356F3">
    <w:pPr>
      <w:pStyle w:val="Fuzeile"/>
      <w:tabs>
        <w:tab w:val="clear" w:pos="4536"/>
        <w:tab w:val="left" w:pos="2520"/>
        <w:tab w:val="left" w:pos="4920"/>
        <w:tab w:val="left" w:pos="7440"/>
      </w:tabs>
      <w:jc w:val="center"/>
      <w:rPr>
        <w:rFonts w:cs="Tahoma"/>
        <w:b/>
        <w:bCs/>
        <w:sz w:val="18"/>
        <w:szCs w:val="18"/>
      </w:rPr>
    </w:pPr>
  </w:p>
  <w:tbl>
    <w:tblPr>
      <w:tblW w:w="0" w:type="auto"/>
      <w:tblInd w:w="675" w:type="dxa"/>
      <w:tblBorders>
        <w:insideH w:val="double" w:sz="4" w:space="0" w:color="auto"/>
        <w:insideV w:val="double" w:sz="4" w:space="0" w:color="7F7F7F"/>
      </w:tblBorders>
      <w:tblLook w:val="04A0" w:firstRow="1" w:lastRow="0" w:firstColumn="1" w:lastColumn="0" w:noHBand="0" w:noVBand="1"/>
    </w:tblPr>
    <w:tblGrid>
      <w:gridCol w:w="4111"/>
      <w:gridCol w:w="3402"/>
    </w:tblGrid>
    <w:tr w:rsidR="00D356F3" w:rsidRPr="008D246D" w14:paraId="2F9800FA" w14:textId="77777777" w:rsidTr="00D356F3">
      <w:tc>
        <w:tcPr>
          <w:tcW w:w="4111" w:type="dxa"/>
          <w:shd w:val="clear" w:color="auto" w:fill="auto"/>
        </w:tcPr>
        <w:p w14:paraId="479C169D" w14:textId="22F312B3" w:rsidR="00D356F3" w:rsidRPr="00C35D7E" w:rsidRDefault="00D356F3" w:rsidP="00D356F3">
          <w:pPr>
            <w:pStyle w:val="Fuzeile"/>
            <w:tabs>
              <w:tab w:val="clear" w:pos="4536"/>
              <w:tab w:val="left" w:pos="4920"/>
              <w:tab w:val="left" w:pos="7440"/>
            </w:tabs>
            <w:jc w:val="right"/>
            <w:rPr>
              <w:rFonts w:cs="Tahoma"/>
              <w:b/>
              <w:bCs/>
              <w:color w:val="7F7F7F"/>
              <w:sz w:val="14"/>
              <w:szCs w:val="18"/>
            </w:rPr>
          </w:pPr>
        </w:p>
      </w:tc>
      <w:tc>
        <w:tcPr>
          <w:tcW w:w="3402" w:type="dxa"/>
          <w:shd w:val="clear" w:color="auto" w:fill="auto"/>
        </w:tcPr>
        <w:p w14:paraId="4D82D7A7" w14:textId="7A0EC045" w:rsidR="00D356F3" w:rsidRPr="00C35D7E" w:rsidRDefault="00D356F3" w:rsidP="00D356F3">
          <w:pPr>
            <w:pStyle w:val="Fuzeile"/>
            <w:tabs>
              <w:tab w:val="clear" w:pos="4536"/>
              <w:tab w:val="left" w:pos="4920"/>
              <w:tab w:val="left" w:pos="7440"/>
            </w:tabs>
            <w:rPr>
              <w:rFonts w:cs="Tahoma"/>
              <w:b/>
              <w:bCs/>
              <w:color w:val="7F7F7F"/>
              <w:sz w:val="14"/>
              <w:szCs w:val="18"/>
            </w:rPr>
          </w:pPr>
        </w:p>
      </w:tc>
    </w:tr>
  </w:tbl>
  <w:p w14:paraId="756A5274" w14:textId="5C69DCEA" w:rsidR="00D356F3" w:rsidRPr="008D246D" w:rsidRDefault="00273198" w:rsidP="00D356F3">
    <w:pPr>
      <w:jc w:val="center"/>
      <w:rPr>
        <w:color w:val="7F7F7F"/>
        <w:sz w:val="14"/>
        <w:szCs w:val="18"/>
      </w:rPr>
    </w:pPr>
    <w:r>
      <w:rPr>
        <w:noProof/>
      </w:rPr>
      <w:drawing>
        <wp:anchor distT="0" distB="0" distL="114300" distR="114300" simplePos="0" relativeHeight="251659264" behindDoc="1" locked="0" layoutInCell="1" allowOverlap="1" wp14:anchorId="7AF452F9" wp14:editId="27292DCA">
          <wp:simplePos x="0" y="0"/>
          <wp:positionH relativeFrom="page">
            <wp:posOffset>-25173</wp:posOffset>
          </wp:positionH>
          <wp:positionV relativeFrom="page">
            <wp:posOffset>9849331</wp:posOffset>
          </wp:positionV>
          <wp:extent cx="7744990" cy="846179"/>
          <wp:effectExtent l="0" t="0" r="0"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4990" cy="846179"/>
                  </a:xfrm>
                  <a:prstGeom prst="rect">
                    <a:avLst/>
                  </a:prstGeom>
                  <a:noFill/>
                  <a:ln>
                    <a:noFill/>
                  </a:ln>
                </pic:spPr>
              </pic:pic>
            </a:graphicData>
          </a:graphic>
        </wp:anchor>
      </w:drawing>
    </w:r>
  </w:p>
  <w:p w14:paraId="0AEA31F7" w14:textId="77777777" w:rsidR="00D356F3" w:rsidRPr="00AB1F8A" w:rsidRDefault="00D356F3" w:rsidP="00D356F3">
    <w:pPr>
      <w:pStyle w:val="Fuzeile"/>
      <w:tabs>
        <w:tab w:val="clear" w:pos="4536"/>
        <w:tab w:val="left" w:pos="2520"/>
        <w:tab w:val="left" w:pos="4920"/>
        <w:tab w:val="left" w:pos="7440"/>
      </w:tabs>
      <w:rPr>
        <w:rFonts w:cs="Tahoma"/>
        <w:sz w:val="14"/>
      </w:rPr>
    </w:pPr>
  </w:p>
  <w:p w14:paraId="558B9417" w14:textId="333391B7" w:rsidR="00D356F3" w:rsidRDefault="00D356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05679" w14:textId="77777777" w:rsidR="00073A4D" w:rsidRDefault="00073A4D" w:rsidP="00F756BD">
      <w:pPr>
        <w:spacing w:after="0" w:line="240" w:lineRule="auto"/>
      </w:pPr>
      <w:r>
        <w:separator/>
      </w:r>
    </w:p>
  </w:footnote>
  <w:footnote w:type="continuationSeparator" w:id="0">
    <w:p w14:paraId="1D4C2F9A" w14:textId="77777777" w:rsidR="00073A4D" w:rsidRDefault="00073A4D" w:rsidP="00F75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440E" w14:textId="77777777" w:rsidR="00D356F3" w:rsidRDefault="00D356F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C3F9BE8" w14:textId="77777777" w:rsidR="00D356F3" w:rsidRDefault="00D356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912D" w14:textId="24977FDA" w:rsidR="00D356F3" w:rsidRDefault="00273198">
    <w:pPr>
      <w:pStyle w:val="Kopfzeile"/>
    </w:pPr>
    <w:r>
      <w:rPr>
        <w:b/>
        <w:noProof/>
        <w:sz w:val="36"/>
        <w:szCs w:val="32"/>
      </w:rPr>
      <w:drawing>
        <wp:anchor distT="0" distB="0" distL="114300" distR="114300" simplePos="0" relativeHeight="251661312" behindDoc="0" locked="0" layoutInCell="1" allowOverlap="1" wp14:anchorId="631088B6" wp14:editId="33679CEA">
          <wp:simplePos x="0" y="0"/>
          <wp:positionH relativeFrom="page">
            <wp:posOffset>-19891</wp:posOffset>
          </wp:positionH>
          <wp:positionV relativeFrom="paragraph">
            <wp:posOffset>-454660</wp:posOffset>
          </wp:positionV>
          <wp:extent cx="7626985" cy="1109345"/>
          <wp:effectExtent l="0" t="0" r="0" b="0"/>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985" cy="1109345"/>
                  </a:xfrm>
                  <a:prstGeom prst="rect">
                    <a:avLst/>
                  </a:prstGeom>
                  <a:noFill/>
                </pic:spPr>
              </pic:pic>
            </a:graphicData>
          </a:graphic>
        </wp:anchor>
      </w:drawing>
    </w:r>
  </w:p>
  <w:p w14:paraId="5DA9224F" w14:textId="77777777" w:rsidR="00D356F3" w:rsidRDefault="00D356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3BE"/>
    <w:multiLevelType w:val="hybridMultilevel"/>
    <w:tmpl w:val="BC942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F11A6"/>
    <w:multiLevelType w:val="hybridMultilevel"/>
    <w:tmpl w:val="B82E3B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885102"/>
    <w:multiLevelType w:val="hybridMultilevel"/>
    <w:tmpl w:val="64A46758"/>
    <w:lvl w:ilvl="0" w:tplc="75F22C72">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 w15:restartNumberingAfterBreak="0">
    <w:nsid w:val="177D4855"/>
    <w:multiLevelType w:val="hybridMultilevel"/>
    <w:tmpl w:val="69763C94"/>
    <w:lvl w:ilvl="0" w:tplc="D26AB97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1A65C0"/>
    <w:multiLevelType w:val="hybridMultilevel"/>
    <w:tmpl w:val="8B6E6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C21288"/>
    <w:multiLevelType w:val="multilevel"/>
    <w:tmpl w:val="8610A6FE"/>
    <w:lvl w:ilvl="0">
      <w:start w:val="1"/>
      <w:numFmt w:val="decimal"/>
      <w:pStyle w:val="berschrift1"/>
      <w:lvlText w:val="%1."/>
      <w:lvlJc w:val="left"/>
      <w:pPr>
        <w:tabs>
          <w:tab w:val="num" w:pos="567"/>
        </w:tabs>
        <w:ind w:left="567" w:hanging="567"/>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AB30077"/>
    <w:multiLevelType w:val="hybridMultilevel"/>
    <w:tmpl w:val="E5C431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C1518C2"/>
    <w:multiLevelType w:val="hybridMultilevel"/>
    <w:tmpl w:val="E2EC2642"/>
    <w:lvl w:ilvl="0" w:tplc="4D52D51E">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A7764"/>
    <w:multiLevelType w:val="hybridMultilevel"/>
    <w:tmpl w:val="113EBCB6"/>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3B4C8B"/>
    <w:multiLevelType w:val="hybridMultilevel"/>
    <w:tmpl w:val="B730303E"/>
    <w:lvl w:ilvl="0" w:tplc="78001518">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0" w15:restartNumberingAfterBreak="0">
    <w:nsid w:val="256710D7"/>
    <w:multiLevelType w:val="hybridMultilevel"/>
    <w:tmpl w:val="DC8EB1D0"/>
    <w:lvl w:ilvl="0" w:tplc="05749850">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5C34EC"/>
    <w:multiLevelType w:val="hybridMultilevel"/>
    <w:tmpl w:val="92CAB852"/>
    <w:lvl w:ilvl="0" w:tplc="DF8A5C90">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857536"/>
    <w:multiLevelType w:val="hybridMultilevel"/>
    <w:tmpl w:val="C074C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0D26E5"/>
    <w:multiLevelType w:val="hybridMultilevel"/>
    <w:tmpl w:val="EA74F6F4"/>
    <w:lvl w:ilvl="0" w:tplc="AB9C1BD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2879A4"/>
    <w:multiLevelType w:val="hybridMultilevel"/>
    <w:tmpl w:val="99221456"/>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C4B1053"/>
    <w:multiLevelType w:val="multilevel"/>
    <w:tmpl w:val="707A6AF2"/>
    <w:lvl w:ilvl="0">
      <w:start w:val="2"/>
      <w:numFmt w:val="decimal"/>
      <w:lvlText w:val="%1"/>
      <w:lvlJc w:val="left"/>
      <w:pPr>
        <w:ind w:left="360" w:hanging="360"/>
      </w:pPr>
      <w:rPr>
        <w:rFonts w:cstheme="majorBidi" w:hint="default"/>
      </w:rPr>
    </w:lvl>
    <w:lvl w:ilvl="1">
      <w:start w:val="1"/>
      <w:numFmt w:val="decimal"/>
      <w:lvlText w:val="%1.%2"/>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16" w15:restartNumberingAfterBreak="0">
    <w:nsid w:val="4F4D79A2"/>
    <w:multiLevelType w:val="hybridMultilevel"/>
    <w:tmpl w:val="43C06890"/>
    <w:lvl w:ilvl="0" w:tplc="D26AB97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D111A9"/>
    <w:multiLevelType w:val="hybridMultilevel"/>
    <w:tmpl w:val="F0F6C5E0"/>
    <w:lvl w:ilvl="0" w:tplc="4D52D51E">
      <w:numFmt w:val="bullet"/>
      <w:lvlText w:val="-"/>
      <w:lvlJc w:val="left"/>
      <w:pPr>
        <w:tabs>
          <w:tab w:val="num" w:pos="284"/>
        </w:tabs>
        <w:ind w:left="284" w:hanging="284"/>
      </w:pPr>
      <w:rPr>
        <w:rFonts w:ascii="Arial" w:hAnsi="Arial" w:hint="default"/>
        <w:color w:val="auto"/>
        <w:sz w:val="32"/>
        <w:u w:color="0089C1"/>
      </w:rPr>
    </w:lvl>
    <w:lvl w:ilvl="1" w:tplc="04070003">
      <w:start w:val="1"/>
      <w:numFmt w:val="bullet"/>
      <w:lvlText w:val="o"/>
      <w:lvlJc w:val="left"/>
      <w:pPr>
        <w:tabs>
          <w:tab w:val="num" w:pos="1440"/>
        </w:tabs>
        <w:ind w:left="1440" w:hanging="360"/>
      </w:pPr>
      <w:rPr>
        <w:rFonts w:ascii="Courier New" w:hAnsi="Courier New" w:cs="Courier New" w:hint="default"/>
      </w:rPr>
    </w:lvl>
    <w:lvl w:ilvl="2" w:tplc="F946AD34">
      <w:numFmt w:val="bullet"/>
      <w:lvlText w:val="−"/>
      <w:lvlJc w:val="left"/>
      <w:pPr>
        <w:ind w:left="2160" w:hanging="360"/>
      </w:pPr>
      <w:rPr>
        <w:rFonts w:ascii="Arial" w:eastAsiaTheme="minorHAnsi"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682FD8"/>
    <w:multiLevelType w:val="hybridMultilevel"/>
    <w:tmpl w:val="64BE26A2"/>
    <w:lvl w:ilvl="0" w:tplc="CEA075D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3118DA"/>
    <w:multiLevelType w:val="hybridMultilevel"/>
    <w:tmpl w:val="81AAEB4E"/>
    <w:lvl w:ilvl="0" w:tplc="3F66AB7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018091B"/>
    <w:multiLevelType w:val="hybridMultilevel"/>
    <w:tmpl w:val="21EA6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5AF0084"/>
    <w:multiLevelType w:val="hybridMultilevel"/>
    <w:tmpl w:val="EE48E1F2"/>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F4D7AD5"/>
    <w:multiLevelType w:val="hybridMultilevel"/>
    <w:tmpl w:val="14F8BE46"/>
    <w:lvl w:ilvl="0" w:tplc="CEA075DE">
      <w:start w:val="1"/>
      <w:numFmt w:val="bullet"/>
      <w:lvlText w:val=""/>
      <w:lvlJc w:val="left"/>
      <w:pPr>
        <w:ind w:left="1004" w:hanging="360"/>
      </w:pPr>
      <w:rPr>
        <w:rFonts w:ascii="Symbol" w:hAnsi="Symbo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5"/>
  </w:num>
  <w:num w:numId="2">
    <w:abstractNumId w:val="17"/>
  </w:num>
  <w:num w:numId="3">
    <w:abstractNumId w:val="19"/>
  </w:num>
  <w:num w:numId="4">
    <w:abstractNumId w:val="15"/>
  </w:num>
  <w:num w:numId="5">
    <w:abstractNumId w:val="16"/>
  </w:num>
  <w:num w:numId="6">
    <w:abstractNumId w:val="3"/>
  </w:num>
  <w:num w:numId="7">
    <w:abstractNumId w:val="7"/>
  </w:num>
  <w:num w:numId="8">
    <w:abstractNumId w:val="9"/>
  </w:num>
  <w:num w:numId="9">
    <w:abstractNumId w:val="14"/>
  </w:num>
  <w:num w:numId="10">
    <w:abstractNumId w:val="21"/>
  </w:num>
  <w:num w:numId="11">
    <w:abstractNumId w:val="8"/>
  </w:num>
  <w:num w:numId="12">
    <w:abstractNumId w:val="13"/>
  </w:num>
  <w:num w:numId="13">
    <w:abstractNumId w:val="22"/>
  </w:num>
  <w:num w:numId="14">
    <w:abstractNumId w:val="11"/>
  </w:num>
  <w:num w:numId="15">
    <w:abstractNumId w:val="12"/>
  </w:num>
  <w:num w:numId="16">
    <w:abstractNumId w:val="4"/>
  </w:num>
  <w:num w:numId="17">
    <w:abstractNumId w:val="1"/>
  </w:num>
  <w:num w:numId="18">
    <w:abstractNumId w:val="6"/>
  </w:num>
  <w:num w:numId="19">
    <w:abstractNumId w:val="18"/>
  </w:num>
  <w:num w:numId="20">
    <w:abstractNumId w:val="10"/>
  </w:num>
  <w:num w:numId="21">
    <w:abstractNumId w:val="0"/>
  </w:num>
  <w:num w:numId="22">
    <w:abstractNumId w:val="2"/>
  </w:num>
  <w:num w:numId="2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BD"/>
    <w:rsid w:val="000125AF"/>
    <w:rsid w:val="0001628C"/>
    <w:rsid w:val="00026F45"/>
    <w:rsid w:val="00027095"/>
    <w:rsid w:val="00040AC9"/>
    <w:rsid w:val="00055252"/>
    <w:rsid w:val="00061E9A"/>
    <w:rsid w:val="00062D8B"/>
    <w:rsid w:val="00070984"/>
    <w:rsid w:val="00073A4D"/>
    <w:rsid w:val="00073F22"/>
    <w:rsid w:val="00075302"/>
    <w:rsid w:val="00076827"/>
    <w:rsid w:val="00077CF7"/>
    <w:rsid w:val="00080553"/>
    <w:rsid w:val="000843E1"/>
    <w:rsid w:val="000849F6"/>
    <w:rsid w:val="000A18E6"/>
    <w:rsid w:val="000A1FB1"/>
    <w:rsid w:val="000C79D0"/>
    <w:rsid w:val="0011469B"/>
    <w:rsid w:val="0012112F"/>
    <w:rsid w:val="00136E17"/>
    <w:rsid w:val="00140441"/>
    <w:rsid w:val="00152FDF"/>
    <w:rsid w:val="001535FF"/>
    <w:rsid w:val="0015587C"/>
    <w:rsid w:val="00164CA4"/>
    <w:rsid w:val="00173392"/>
    <w:rsid w:val="00181815"/>
    <w:rsid w:val="0018615C"/>
    <w:rsid w:val="001A2C69"/>
    <w:rsid w:val="001B6821"/>
    <w:rsid w:val="001B6A77"/>
    <w:rsid w:val="001D0061"/>
    <w:rsid w:val="001D5E46"/>
    <w:rsid w:val="001D6020"/>
    <w:rsid w:val="001E0B94"/>
    <w:rsid w:val="001E6B0B"/>
    <w:rsid w:val="001F1A4A"/>
    <w:rsid w:val="00220BDE"/>
    <w:rsid w:val="002320DD"/>
    <w:rsid w:val="00242D91"/>
    <w:rsid w:val="0025035A"/>
    <w:rsid w:val="00254E0C"/>
    <w:rsid w:val="00255E54"/>
    <w:rsid w:val="00257D76"/>
    <w:rsid w:val="00273198"/>
    <w:rsid w:val="00275039"/>
    <w:rsid w:val="00282AAE"/>
    <w:rsid w:val="0028557F"/>
    <w:rsid w:val="0029572A"/>
    <w:rsid w:val="002A22FA"/>
    <w:rsid w:val="002B66A9"/>
    <w:rsid w:val="002C4D02"/>
    <w:rsid w:val="002D58D9"/>
    <w:rsid w:val="002D64FB"/>
    <w:rsid w:val="002F2639"/>
    <w:rsid w:val="002F3BF5"/>
    <w:rsid w:val="0030130C"/>
    <w:rsid w:val="00301760"/>
    <w:rsid w:val="0031035B"/>
    <w:rsid w:val="0031300C"/>
    <w:rsid w:val="00315D0B"/>
    <w:rsid w:val="00341A78"/>
    <w:rsid w:val="00344A18"/>
    <w:rsid w:val="00367403"/>
    <w:rsid w:val="00392ED5"/>
    <w:rsid w:val="003A014E"/>
    <w:rsid w:val="003B18A1"/>
    <w:rsid w:val="003D1B50"/>
    <w:rsid w:val="003F710C"/>
    <w:rsid w:val="00406D67"/>
    <w:rsid w:val="0041029C"/>
    <w:rsid w:val="0041670E"/>
    <w:rsid w:val="00420326"/>
    <w:rsid w:val="0043502A"/>
    <w:rsid w:val="00437C34"/>
    <w:rsid w:val="004413BE"/>
    <w:rsid w:val="00470CC2"/>
    <w:rsid w:val="00493629"/>
    <w:rsid w:val="004B06C4"/>
    <w:rsid w:val="004B7736"/>
    <w:rsid w:val="004D7987"/>
    <w:rsid w:val="004E2EBE"/>
    <w:rsid w:val="004E5BCC"/>
    <w:rsid w:val="00501C01"/>
    <w:rsid w:val="00536401"/>
    <w:rsid w:val="005412A1"/>
    <w:rsid w:val="005471BB"/>
    <w:rsid w:val="00561163"/>
    <w:rsid w:val="005712EB"/>
    <w:rsid w:val="005818F6"/>
    <w:rsid w:val="005A3217"/>
    <w:rsid w:val="005C3315"/>
    <w:rsid w:val="005D243E"/>
    <w:rsid w:val="00601E8D"/>
    <w:rsid w:val="006063C7"/>
    <w:rsid w:val="00613D37"/>
    <w:rsid w:val="00614FF9"/>
    <w:rsid w:val="00635C8E"/>
    <w:rsid w:val="00646B7E"/>
    <w:rsid w:val="00665EDA"/>
    <w:rsid w:val="00667205"/>
    <w:rsid w:val="00696C10"/>
    <w:rsid w:val="006A7CD0"/>
    <w:rsid w:val="006B50C7"/>
    <w:rsid w:val="006C7F13"/>
    <w:rsid w:val="006F3B64"/>
    <w:rsid w:val="00714C67"/>
    <w:rsid w:val="00715570"/>
    <w:rsid w:val="00720946"/>
    <w:rsid w:val="0072178E"/>
    <w:rsid w:val="0075623C"/>
    <w:rsid w:val="0076406A"/>
    <w:rsid w:val="007704DE"/>
    <w:rsid w:val="00772ECA"/>
    <w:rsid w:val="007805FC"/>
    <w:rsid w:val="00790AA4"/>
    <w:rsid w:val="007917E8"/>
    <w:rsid w:val="007948BB"/>
    <w:rsid w:val="007A2116"/>
    <w:rsid w:val="007A6FEB"/>
    <w:rsid w:val="007A76A1"/>
    <w:rsid w:val="007C75C9"/>
    <w:rsid w:val="007D3649"/>
    <w:rsid w:val="007D37E5"/>
    <w:rsid w:val="007D3E7B"/>
    <w:rsid w:val="007D4AB9"/>
    <w:rsid w:val="007E0815"/>
    <w:rsid w:val="007E17E4"/>
    <w:rsid w:val="008120EA"/>
    <w:rsid w:val="00817621"/>
    <w:rsid w:val="008372BD"/>
    <w:rsid w:val="0084559E"/>
    <w:rsid w:val="008507AA"/>
    <w:rsid w:val="00882D04"/>
    <w:rsid w:val="008D01DC"/>
    <w:rsid w:val="008E2022"/>
    <w:rsid w:val="008E3B2F"/>
    <w:rsid w:val="009023D2"/>
    <w:rsid w:val="00955871"/>
    <w:rsid w:val="009564F9"/>
    <w:rsid w:val="00957D4A"/>
    <w:rsid w:val="00961F09"/>
    <w:rsid w:val="00971B99"/>
    <w:rsid w:val="009A3D27"/>
    <w:rsid w:val="009B7777"/>
    <w:rsid w:val="009C62E0"/>
    <w:rsid w:val="009C676B"/>
    <w:rsid w:val="009C6C0B"/>
    <w:rsid w:val="009D0D58"/>
    <w:rsid w:val="009E054A"/>
    <w:rsid w:val="009E2066"/>
    <w:rsid w:val="00A10871"/>
    <w:rsid w:val="00A337B5"/>
    <w:rsid w:val="00A355F8"/>
    <w:rsid w:val="00A504F8"/>
    <w:rsid w:val="00A62D1F"/>
    <w:rsid w:val="00A77C0A"/>
    <w:rsid w:val="00A852A8"/>
    <w:rsid w:val="00A93EEA"/>
    <w:rsid w:val="00AA0219"/>
    <w:rsid w:val="00AB2E91"/>
    <w:rsid w:val="00AD3174"/>
    <w:rsid w:val="00B0662E"/>
    <w:rsid w:val="00B22895"/>
    <w:rsid w:val="00B31FBB"/>
    <w:rsid w:val="00B44B0F"/>
    <w:rsid w:val="00B52A55"/>
    <w:rsid w:val="00B56F33"/>
    <w:rsid w:val="00B62453"/>
    <w:rsid w:val="00B63304"/>
    <w:rsid w:val="00B66C45"/>
    <w:rsid w:val="00B7748E"/>
    <w:rsid w:val="00B82094"/>
    <w:rsid w:val="00BA1346"/>
    <w:rsid w:val="00BD2BA6"/>
    <w:rsid w:val="00BD2D45"/>
    <w:rsid w:val="00BE1794"/>
    <w:rsid w:val="00BE68CE"/>
    <w:rsid w:val="00BF35A3"/>
    <w:rsid w:val="00C14D36"/>
    <w:rsid w:val="00C227C7"/>
    <w:rsid w:val="00C2480A"/>
    <w:rsid w:val="00C31654"/>
    <w:rsid w:val="00C3560D"/>
    <w:rsid w:val="00C4626A"/>
    <w:rsid w:val="00CB1858"/>
    <w:rsid w:val="00CB4898"/>
    <w:rsid w:val="00CB6CA7"/>
    <w:rsid w:val="00CC0B13"/>
    <w:rsid w:val="00CC2FFA"/>
    <w:rsid w:val="00CE641F"/>
    <w:rsid w:val="00CF3232"/>
    <w:rsid w:val="00D13ED8"/>
    <w:rsid w:val="00D3396F"/>
    <w:rsid w:val="00D356F3"/>
    <w:rsid w:val="00D358D1"/>
    <w:rsid w:val="00D416AE"/>
    <w:rsid w:val="00D42046"/>
    <w:rsid w:val="00D608A5"/>
    <w:rsid w:val="00D650A0"/>
    <w:rsid w:val="00DA1849"/>
    <w:rsid w:val="00DA7923"/>
    <w:rsid w:val="00DC7E61"/>
    <w:rsid w:val="00DE585C"/>
    <w:rsid w:val="00DF070B"/>
    <w:rsid w:val="00DF160D"/>
    <w:rsid w:val="00E04B8D"/>
    <w:rsid w:val="00E24EA6"/>
    <w:rsid w:val="00E30160"/>
    <w:rsid w:val="00E31F94"/>
    <w:rsid w:val="00E6064A"/>
    <w:rsid w:val="00E67677"/>
    <w:rsid w:val="00EB3450"/>
    <w:rsid w:val="00EB7EAC"/>
    <w:rsid w:val="00EF5822"/>
    <w:rsid w:val="00F0541A"/>
    <w:rsid w:val="00F14666"/>
    <w:rsid w:val="00F577F5"/>
    <w:rsid w:val="00F63F85"/>
    <w:rsid w:val="00F649EF"/>
    <w:rsid w:val="00F67E06"/>
    <w:rsid w:val="00F756BD"/>
    <w:rsid w:val="00F76BC9"/>
    <w:rsid w:val="00F97CB6"/>
    <w:rsid w:val="00FE4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1279E"/>
  <w15:docId w15:val="{3CB03048-C427-4271-A746-AADCECBE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917E8"/>
    <w:pPr>
      <w:spacing w:after="264" w:line="264" w:lineRule="atLeast"/>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F756BD"/>
    <w:pPr>
      <w:keepNext/>
      <w:keepLines/>
      <w:numPr>
        <w:numId w:val="1"/>
      </w:numPr>
      <w:spacing w:after="360" w:line="240" w:lineRule="auto"/>
      <w:outlineLvl w:val="0"/>
    </w:pPr>
    <w:rPr>
      <w:rFonts w:eastAsiaTheme="majorEastAsia" w:cstheme="majorBidi"/>
      <w:b/>
      <w:sz w:val="26"/>
      <w:szCs w:val="32"/>
    </w:rPr>
  </w:style>
  <w:style w:type="paragraph" w:styleId="berschrift2">
    <w:name w:val="heading 2"/>
    <w:basedOn w:val="Standard"/>
    <w:next w:val="Standard"/>
    <w:link w:val="berschrift2Zchn"/>
    <w:autoRedefine/>
    <w:uiPriority w:val="9"/>
    <w:unhideWhenUsed/>
    <w:qFormat/>
    <w:rsid w:val="00344A18"/>
    <w:pPr>
      <w:keepNext/>
      <w:keepLines/>
      <w:spacing w:after="360" w:line="240" w:lineRule="auto"/>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6F3B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A2C69"/>
    <w:pPr>
      <w:spacing w:after="0" w:line="240" w:lineRule="auto"/>
    </w:pPr>
    <w:rPr>
      <w:rFonts w:ascii="Arial" w:hAnsi="Arial"/>
    </w:rPr>
  </w:style>
  <w:style w:type="character" w:customStyle="1" w:styleId="berschrift1Zchn">
    <w:name w:val="Überschrift 1 Zchn"/>
    <w:basedOn w:val="Absatz-Standardschriftart"/>
    <w:link w:val="berschrift1"/>
    <w:rsid w:val="00F756BD"/>
    <w:rPr>
      <w:rFonts w:ascii="Arial" w:eastAsiaTheme="majorEastAsia" w:hAnsi="Arial" w:cstheme="majorBidi"/>
      <w:b/>
      <w:sz w:val="26"/>
      <w:szCs w:val="32"/>
      <w:lang w:eastAsia="de-DE"/>
    </w:rPr>
  </w:style>
  <w:style w:type="character" w:customStyle="1" w:styleId="berschrift2Zchn">
    <w:name w:val="Überschrift 2 Zchn"/>
    <w:basedOn w:val="Absatz-Standardschriftart"/>
    <w:link w:val="berschrift2"/>
    <w:uiPriority w:val="9"/>
    <w:rsid w:val="00344A18"/>
    <w:rPr>
      <w:rFonts w:ascii="Arial" w:eastAsiaTheme="majorEastAsia" w:hAnsi="Arial" w:cstheme="majorBidi"/>
      <w:b/>
      <w:sz w:val="24"/>
      <w:szCs w:val="26"/>
      <w:lang w:eastAsia="de-DE"/>
    </w:rPr>
  </w:style>
  <w:style w:type="paragraph" w:styleId="Titel">
    <w:name w:val="Title"/>
    <w:basedOn w:val="Standard"/>
    <w:next w:val="Standard"/>
    <w:link w:val="TitelZchn"/>
    <w:uiPriority w:val="10"/>
    <w:qFormat/>
    <w:rsid w:val="001A2C69"/>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1A2C69"/>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1A2C6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A2C69"/>
    <w:rPr>
      <w:rFonts w:ascii="Arial" w:eastAsiaTheme="minorEastAsia" w:hAnsi="Arial"/>
      <w:color w:val="5A5A5A" w:themeColor="text1" w:themeTint="A5"/>
      <w:spacing w:val="15"/>
    </w:rPr>
  </w:style>
  <w:style w:type="character" w:styleId="IntensiveHervorhebung">
    <w:name w:val="Intense Emphasis"/>
    <w:basedOn w:val="Absatz-Standardschriftart"/>
    <w:uiPriority w:val="21"/>
    <w:qFormat/>
    <w:rsid w:val="001A2C69"/>
    <w:rPr>
      <w:i/>
      <w:iCs/>
      <w:color w:val="5B9BD5" w:themeColor="accent1"/>
    </w:rPr>
  </w:style>
  <w:style w:type="character" w:styleId="BesuchterLink">
    <w:name w:val="FollowedHyperlink"/>
    <w:basedOn w:val="Hyperlink"/>
    <w:rsid w:val="00667205"/>
    <w:rPr>
      <w:rFonts w:ascii="Tahoma" w:hAnsi="Tahoma"/>
      <w:color w:val="auto"/>
      <w:sz w:val="16"/>
      <w:u w:val="none"/>
    </w:rPr>
  </w:style>
  <w:style w:type="character" w:styleId="Hyperlink">
    <w:name w:val="Hyperlink"/>
    <w:basedOn w:val="Absatz-Standardschriftart"/>
    <w:uiPriority w:val="99"/>
    <w:unhideWhenUsed/>
    <w:rsid w:val="00667205"/>
    <w:rPr>
      <w:color w:val="0563C1" w:themeColor="hyperlink"/>
      <w:u w:val="single"/>
    </w:rPr>
  </w:style>
  <w:style w:type="paragraph" w:styleId="Funotentext">
    <w:name w:val="footnote text"/>
    <w:basedOn w:val="Standard"/>
    <w:link w:val="FunotentextZchn"/>
    <w:semiHidden/>
    <w:rsid w:val="00F756BD"/>
    <w:pPr>
      <w:tabs>
        <w:tab w:val="left" w:pos="567"/>
      </w:tabs>
      <w:spacing w:after="0" w:line="240" w:lineRule="auto"/>
      <w:ind w:left="567" w:hanging="567"/>
    </w:pPr>
    <w:rPr>
      <w:sz w:val="20"/>
    </w:rPr>
  </w:style>
  <w:style w:type="character" w:customStyle="1" w:styleId="FunotentextZchn">
    <w:name w:val="Fußnotentext Zchn"/>
    <w:basedOn w:val="Absatz-Standardschriftart"/>
    <w:link w:val="Funotentext"/>
    <w:semiHidden/>
    <w:rsid w:val="00F756BD"/>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F756BD"/>
    <w:rPr>
      <w:vertAlign w:val="superscript"/>
    </w:rPr>
  </w:style>
  <w:style w:type="paragraph" w:styleId="Kopfzeile">
    <w:name w:val="header"/>
    <w:basedOn w:val="Standard"/>
    <w:link w:val="KopfzeileZchn"/>
    <w:unhideWhenUsed/>
    <w:rsid w:val="00F7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56BD"/>
    <w:rPr>
      <w:rFonts w:ascii="Arial" w:eastAsia="Times New Roman" w:hAnsi="Arial" w:cs="Times New Roman"/>
      <w:szCs w:val="20"/>
      <w:lang w:eastAsia="de-DE"/>
    </w:rPr>
  </w:style>
  <w:style w:type="paragraph" w:styleId="Fuzeile">
    <w:name w:val="footer"/>
    <w:basedOn w:val="Standard"/>
    <w:link w:val="FuzeileZchn"/>
    <w:unhideWhenUsed/>
    <w:rsid w:val="00F756BD"/>
    <w:pPr>
      <w:tabs>
        <w:tab w:val="center" w:pos="4536"/>
        <w:tab w:val="right" w:pos="9072"/>
      </w:tabs>
      <w:spacing w:after="0" w:line="240" w:lineRule="auto"/>
    </w:pPr>
  </w:style>
  <w:style w:type="character" w:customStyle="1" w:styleId="FuzeileZchn">
    <w:name w:val="Fußzeile Zchn"/>
    <w:basedOn w:val="Absatz-Standardschriftart"/>
    <w:link w:val="Fuzeile"/>
    <w:rsid w:val="00F756BD"/>
    <w:rPr>
      <w:rFonts w:ascii="Arial" w:eastAsia="Times New Roman" w:hAnsi="Arial" w:cs="Times New Roman"/>
      <w:szCs w:val="20"/>
      <w:lang w:eastAsia="de-DE"/>
    </w:rPr>
  </w:style>
  <w:style w:type="character" w:styleId="Seitenzahl">
    <w:name w:val="page number"/>
    <w:basedOn w:val="Absatz-Standardschriftart"/>
    <w:rsid w:val="00F756BD"/>
  </w:style>
  <w:style w:type="paragraph" w:styleId="Listenabsatz">
    <w:name w:val="List Paragraph"/>
    <w:basedOn w:val="Standard"/>
    <w:uiPriority w:val="34"/>
    <w:qFormat/>
    <w:rsid w:val="00F756BD"/>
    <w:pPr>
      <w:ind w:left="720"/>
      <w:contextualSpacing/>
    </w:pPr>
  </w:style>
  <w:style w:type="paragraph" w:customStyle="1" w:styleId="Aufzhlung">
    <w:name w:val="Aufzählung"/>
    <w:basedOn w:val="Standard"/>
    <w:link w:val="AufzhlungZchn"/>
    <w:qFormat/>
    <w:rsid w:val="006F3B64"/>
    <w:pPr>
      <w:spacing w:after="120"/>
      <w:jc w:val="both"/>
    </w:pPr>
    <w:rPr>
      <w:rFonts w:cs="Arial"/>
      <w:sz w:val="24"/>
      <w:szCs w:val="24"/>
    </w:rPr>
  </w:style>
  <w:style w:type="table" w:styleId="Tabellenraster">
    <w:name w:val="Table Grid"/>
    <w:basedOn w:val="NormaleTabelle"/>
    <w:uiPriority w:val="39"/>
    <w:rsid w:val="006F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fzhlungZchn">
    <w:name w:val="Aufzählung Zchn"/>
    <w:basedOn w:val="Absatz-Standardschriftart"/>
    <w:link w:val="Aufzhlung"/>
    <w:rsid w:val="006F3B64"/>
    <w:rPr>
      <w:rFonts w:ascii="Arial" w:eastAsia="Times New Roman" w:hAnsi="Arial" w:cs="Arial"/>
      <w:sz w:val="24"/>
      <w:szCs w:val="24"/>
      <w:lang w:eastAsia="de-DE"/>
    </w:rPr>
  </w:style>
  <w:style w:type="paragraph" w:customStyle="1" w:styleId="Default">
    <w:name w:val="Default"/>
    <w:rsid w:val="006F3B64"/>
    <w:pPr>
      <w:autoSpaceDE w:val="0"/>
      <w:autoSpaceDN w:val="0"/>
      <w:adjustRightInd w:val="0"/>
      <w:spacing w:after="0" w:line="240" w:lineRule="auto"/>
    </w:pPr>
    <w:rPr>
      <w:rFonts w:ascii="ScalaSans-Regular" w:eastAsia="Calibri" w:hAnsi="ScalaSans-Regular" w:cs="ScalaSans-Regular"/>
      <w:color w:val="000000"/>
      <w:sz w:val="24"/>
      <w:szCs w:val="24"/>
    </w:rPr>
  </w:style>
  <w:style w:type="paragraph" w:styleId="Inhaltsverzeichnisberschrift">
    <w:name w:val="TOC Heading"/>
    <w:basedOn w:val="berschrift1"/>
    <w:next w:val="Standard"/>
    <w:uiPriority w:val="39"/>
    <w:unhideWhenUsed/>
    <w:qFormat/>
    <w:rsid w:val="006F3B64"/>
    <w:pPr>
      <w:numPr>
        <w:numId w:val="0"/>
      </w:numPr>
      <w:spacing w:before="240" w:after="0" w:line="259" w:lineRule="auto"/>
      <w:outlineLvl w:val="9"/>
    </w:pPr>
    <w:rPr>
      <w:rFonts w:asciiTheme="majorHAnsi" w:hAnsiTheme="majorHAnsi"/>
      <w:b w:val="0"/>
      <w:color w:val="2E74B5" w:themeColor="accent1" w:themeShade="BF"/>
      <w:sz w:val="32"/>
    </w:rPr>
  </w:style>
  <w:style w:type="paragraph" w:styleId="Verzeichnis1">
    <w:name w:val="toc 1"/>
    <w:basedOn w:val="Standard"/>
    <w:next w:val="Standard"/>
    <w:autoRedefine/>
    <w:uiPriority w:val="39"/>
    <w:unhideWhenUsed/>
    <w:rsid w:val="00301760"/>
    <w:pPr>
      <w:tabs>
        <w:tab w:val="left" w:pos="567"/>
        <w:tab w:val="right" w:leader="dot" w:pos="9629"/>
      </w:tabs>
      <w:spacing w:after="240" w:line="240" w:lineRule="exact"/>
      <w:ind w:left="510" w:hanging="510"/>
    </w:pPr>
    <w:rPr>
      <w:b/>
      <w:noProof/>
    </w:rPr>
  </w:style>
  <w:style w:type="paragraph" w:styleId="Verzeichnis2">
    <w:name w:val="toc 2"/>
    <w:basedOn w:val="Standard"/>
    <w:next w:val="Standard"/>
    <w:autoRedefine/>
    <w:uiPriority w:val="39"/>
    <w:unhideWhenUsed/>
    <w:rsid w:val="00301760"/>
    <w:pPr>
      <w:tabs>
        <w:tab w:val="left" w:pos="1134"/>
        <w:tab w:val="right" w:leader="dot" w:pos="9629"/>
      </w:tabs>
      <w:spacing w:after="240" w:line="240" w:lineRule="exact"/>
      <w:ind w:left="1134" w:hanging="567"/>
    </w:pPr>
  </w:style>
  <w:style w:type="character" w:customStyle="1" w:styleId="berschrift3Zchn">
    <w:name w:val="Überschrift 3 Zchn"/>
    <w:basedOn w:val="Absatz-Standardschriftart"/>
    <w:link w:val="berschrift3"/>
    <w:uiPriority w:val="9"/>
    <w:rsid w:val="006F3B64"/>
    <w:rPr>
      <w:rFonts w:asciiTheme="majorHAnsi" w:eastAsiaTheme="majorEastAsia" w:hAnsiTheme="majorHAnsi" w:cstheme="majorBidi"/>
      <w:color w:val="1F4D78" w:themeColor="accent1" w:themeShade="7F"/>
      <w:sz w:val="24"/>
      <w:szCs w:val="24"/>
      <w:lang w:eastAsia="de-DE"/>
    </w:rPr>
  </w:style>
  <w:style w:type="paragraph" w:styleId="Sprechblasentext">
    <w:name w:val="Balloon Text"/>
    <w:basedOn w:val="Standard"/>
    <w:link w:val="SprechblasentextZchn"/>
    <w:uiPriority w:val="99"/>
    <w:semiHidden/>
    <w:unhideWhenUsed/>
    <w:rsid w:val="007A21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2116"/>
    <w:rPr>
      <w:rFonts w:ascii="Segoe UI" w:eastAsia="Times New Roman" w:hAnsi="Segoe UI" w:cs="Segoe UI"/>
      <w:sz w:val="18"/>
      <w:szCs w:val="18"/>
      <w:lang w:eastAsia="de-DE"/>
    </w:rPr>
  </w:style>
  <w:style w:type="paragraph" w:styleId="Verzeichnis3">
    <w:name w:val="toc 3"/>
    <w:basedOn w:val="Standard"/>
    <w:next w:val="Standard"/>
    <w:autoRedefine/>
    <w:uiPriority w:val="39"/>
    <w:unhideWhenUsed/>
    <w:rsid w:val="009023D2"/>
    <w:pPr>
      <w:spacing w:after="100"/>
      <w:ind w:left="440"/>
    </w:pPr>
  </w:style>
  <w:style w:type="paragraph" w:styleId="Endnotentext">
    <w:name w:val="endnote text"/>
    <w:basedOn w:val="Standard"/>
    <w:link w:val="EndnotentextZchn"/>
    <w:uiPriority w:val="99"/>
    <w:semiHidden/>
    <w:unhideWhenUsed/>
    <w:rsid w:val="007704DE"/>
    <w:pPr>
      <w:spacing w:after="0" w:line="240" w:lineRule="auto"/>
    </w:pPr>
    <w:rPr>
      <w:rFonts w:ascii="Times New Roman" w:hAnsi="Times New Roman"/>
      <w:sz w:val="20"/>
    </w:rPr>
  </w:style>
  <w:style w:type="character" w:customStyle="1" w:styleId="EndnotentextZchn">
    <w:name w:val="Endnotentext Zchn"/>
    <w:basedOn w:val="Absatz-Standardschriftart"/>
    <w:link w:val="Endnotentext"/>
    <w:uiPriority w:val="99"/>
    <w:semiHidden/>
    <w:rsid w:val="007704DE"/>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7704DE"/>
    <w:rPr>
      <w:vertAlign w:val="superscript"/>
    </w:rPr>
  </w:style>
  <w:style w:type="character" w:customStyle="1" w:styleId="NichtaufgelsteErwhnung1">
    <w:name w:val="Nicht aufgelöste Erwähnung1"/>
    <w:basedOn w:val="Absatz-Standardschriftart"/>
    <w:uiPriority w:val="99"/>
    <w:semiHidden/>
    <w:unhideWhenUsed/>
    <w:rsid w:val="002A2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49990">
      <w:bodyDiv w:val="1"/>
      <w:marLeft w:val="0"/>
      <w:marRight w:val="0"/>
      <w:marTop w:val="0"/>
      <w:marBottom w:val="0"/>
      <w:divBdr>
        <w:top w:val="none" w:sz="0" w:space="0" w:color="auto"/>
        <w:left w:val="none" w:sz="0" w:space="0" w:color="auto"/>
        <w:bottom w:val="none" w:sz="0" w:space="0" w:color="auto"/>
        <w:right w:val="none" w:sz="0" w:space="0" w:color="auto"/>
      </w:divBdr>
    </w:div>
    <w:div w:id="12735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ldung.thueringen.de/bildung/kindergarten/betriebserlaubn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kiga.sonnenschein.sm@ekkw.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45CD7A1BD0A4D87E1059336EA64C2" ma:contentTypeVersion="13" ma:contentTypeDescription="Create a new document." ma:contentTypeScope="" ma:versionID="bc66b814d0971c6a3b8a87400774e24c">
  <xsd:schema xmlns:xsd="http://www.w3.org/2001/XMLSchema" xmlns:xs="http://www.w3.org/2001/XMLSchema" xmlns:p="http://schemas.microsoft.com/office/2006/metadata/properties" xmlns:ns3="853b33ca-fe30-46b8-802e-9e5bb6809f0a" xmlns:ns4="fb9cb918-3d85-4946-9969-2ddaaa7c1b7b" targetNamespace="http://schemas.microsoft.com/office/2006/metadata/properties" ma:root="true" ma:fieldsID="75b3c72aecbbc5a37b54dd8bf8e4d424" ns3:_="" ns4:_="">
    <xsd:import namespace="853b33ca-fe30-46b8-802e-9e5bb6809f0a"/>
    <xsd:import namespace="fb9cb918-3d85-4946-9969-2ddaaa7c1b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b33ca-fe30-46b8-802e-9e5bb6809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cb918-3d85-4946-9969-2ddaaa7c1b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38AF3-8914-4FBA-A5DB-3EA0427E5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b33ca-fe30-46b8-802e-9e5bb6809f0a"/>
    <ds:schemaRef ds:uri="fb9cb918-3d85-4946-9969-2ddaaa7c1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996F0-7CE4-4BCE-993C-EB930FB0B757}">
  <ds:schemaRefs>
    <ds:schemaRef ds:uri="http://schemas.microsoft.com/sharepoint/v3/contenttype/forms"/>
  </ds:schemaRefs>
</ds:datastoreItem>
</file>

<file path=customXml/itemProps3.xml><?xml version="1.0" encoding="utf-8"?>
<ds:datastoreItem xmlns:ds="http://schemas.openxmlformats.org/officeDocument/2006/customXml" ds:itemID="{DC3B9116-7573-4ED7-90BF-4B71A0C17EBC}">
  <ds:schemaRefs>
    <ds:schemaRef ds:uri="http://schemas.openxmlformats.org/package/2006/metadata/core-properties"/>
    <ds:schemaRef ds:uri="http://purl.org/dc/dcmitype/"/>
    <ds:schemaRef ds:uri="http://schemas.microsoft.com/office/infopath/2007/PartnerControls"/>
    <ds:schemaRef ds:uri="853b33ca-fe30-46b8-802e-9e5bb6809f0a"/>
    <ds:schemaRef ds:uri="http://purl.org/dc/elements/1.1/"/>
    <ds:schemaRef ds:uri="http://schemas.microsoft.com/office/2006/metadata/properties"/>
    <ds:schemaRef ds:uri="http://schemas.microsoft.com/office/2006/documentManagement/types"/>
    <ds:schemaRef ds:uri="fb9cb918-3d85-4946-9969-2ddaaa7c1b7b"/>
    <ds:schemaRef ds:uri="http://www.w3.org/XML/1998/namespace"/>
    <ds:schemaRef ds:uri="http://purl.org/dc/terms/"/>
  </ds:schemaRefs>
</ds:datastoreItem>
</file>

<file path=customXml/itemProps4.xml><?xml version="1.0" encoding="utf-8"?>
<ds:datastoreItem xmlns:ds="http://schemas.openxmlformats.org/officeDocument/2006/customXml" ds:itemID="{571E2F12-A4C2-4B58-9607-1AF94FA9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7192</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DRK LV Thüringen</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LIGA-Thüringen</dc:creator>
  <cp:lastModifiedBy>Heinz, Nora</cp:lastModifiedBy>
  <cp:revision>2</cp:revision>
  <cp:lastPrinted>2022-03-23T12:54:00Z</cp:lastPrinted>
  <dcterms:created xsi:type="dcterms:W3CDTF">2022-03-24T11:08:00Z</dcterms:created>
  <dcterms:modified xsi:type="dcterms:W3CDTF">2022-03-24T11:08:00Z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0x010100A4E45CD7A1BD0A4D87E1059336EA64C2</vt:lpwstr>
  </property>
</Properties>
</file>